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28C2" w14:textId="4367941D" w:rsidR="00935691" w:rsidRPr="00935691" w:rsidRDefault="00DF731A" w:rsidP="00935691">
      <w:pPr>
        <w:tabs>
          <w:tab w:val="left" w:pos="5040"/>
        </w:tabs>
        <w:rPr>
          <w:rFonts w:ascii="Calibri" w:eastAsia="Calibri" w:hAnsi="Calibri" w:cs="Calibri"/>
          <w:sz w:val="24"/>
          <w:szCs w:val="24"/>
        </w:rPr>
      </w:pPr>
      <w:r>
        <w:rPr>
          <w:rFonts w:ascii="Calibri" w:eastAsia="Calibri" w:hAnsi="Calibri" w:cs="Calibri"/>
          <w:b/>
          <w:bCs/>
          <w:sz w:val="24"/>
          <w:szCs w:val="24"/>
        </w:rPr>
        <w:t>3</w:t>
      </w:r>
      <w:r w:rsidR="00935691" w:rsidRPr="00935691">
        <w:rPr>
          <w:rFonts w:ascii="Calibri" w:eastAsia="Calibri" w:hAnsi="Calibri" w:cs="Calibri"/>
          <w:b/>
          <w:bCs/>
          <w:sz w:val="24"/>
          <w:szCs w:val="24"/>
        </w:rPr>
        <w:t>. NAPIREND:</w:t>
      </w:r>
      <w:r w:rsidR="00935691" w:rsidRPr="00935691">
        <w:rPr>
          <w:rFonts w:ascii="Calibri" w:eastAsia="Calibri" w:hAnsi="Calibri" w:cs="Calibri"/>
          <w:b/>
          <w:bCs/>
          <w:sz w:val="24"/>
          <w:szCs w:val="24"/>
        </w:rPr>
        <w:tab/>
        <w:t xml:space="preserve">                 </w:t>
      </w:r>
      <w:r w:rsidR="00935691">
        <w:rPr>
          <w:rFonts w:ascii="Calibri" w:eastAsia="Calibri" w:hAnsi="Calibri" w:cs="Calibri"/>
          <w:b/>
          <w:bCs/>
          <w:sz w:val="24"/>
          <w:szCs w:val="24"/>
        </w:rPr>
        <w:t xml:space="preserve">  </w:t>
      </w:r>
      <w:r w:rsidR="00935691" w:rsidRPr="00935691">
        <w:rPr>
          <w:rFonts w:ascii="Calibri" w:eastAsia="Calibri" w:hAnsi="Calibri" w:cs="Calibri"/>
          <w:b/>
          <w:bCs/>
          <w:sz w:val="24"/>
          <w:szCs w:val="24"/>
        </w:rPr>
        <w:t xml:space="preserve"> </w:t>
      </w:r>
      <w:r w:rsidR="00935691" w:rsidRPr="00935691">
        <w:rPr>
          <w:rFonts w:ascii="Calibri" w:eastAsia="Calibri" w:hAnsi="Calibri" w:cs="Calibri"/>
          <w:sz w:val="24"/>
          <w:szCs w:val="24"/>
        </w:rPr>
        <w:t xml:space="preserve">Ügyiratszám: </w:t>
      </w:r>
      <w:bookmarkStart w:id="0" w:name="_Hlk144880902"/>
      <w:r w:rsidR="00935691" w:rsidRPr="00935691">
        <w:rPr>
          <w:rFonts w:ascii="Calibri" w:eastAsia="Calibri" w:hAnsi="Calibri" w:cs="Calibri"/>
          <w:sz w:val="24"/>
          <w:szCs w:val="24"/>
        </w:rPr>
        <w:t>OB/</w:t>
      </w:r>
      <w:r w:rsidR="00BA7D92">
        <w:rPr>
          <w:rFonts w:ascii="Calibri" w:eastAsia="Calibri" w:hAnsi="Calibri" w:cs="Calibri"/>
          <w:sz w:val="24"/>
          <w:szCs w:val="24"/>
        </w:rPr>
        <w:t xml:space="preserve">         </w:t>
      </w:r>
      <w:r w:rsidR="00935691" w:rsidRPr="00935691">
        <w:rPr>
          <w:rFonts w:ascii="Calibri" w:eastAsia="Calibri" w:hAnsi="Calibri" w:cs="Calibri"/>
          <w:sz w:val="24"/>
          <w:szCs w:val="24"/>
        </w:rPr>
        <w:t>/2025.</w:t>
      </w:r>
    </w:p>
    <w:bookmarkEnd w:id="0"/>
    <w:p w14:paraId="2E76622F" w14:textId="77777777" w:rsidR="00935691" w:rsidRPr="00935691" w:rsidRDefault="00935691" w:rsidP="00935691">
      <w:pPr>
        <w:tabs>
          <w:tab w:val="left" w:pos="6521"/>
        </w:tabs>
        <w:rPr>
          <w:rFonts w:ascii="Calibri" w:eastAsia="Calibri" w:hAnsi="Calibri" w:cs="Calibri"/>
          <w:b/>
          <w:bCs/>
          <w:sz w:val="24"/>
          <w:szCs w:val="24"/>
        </w:rPr>
      </w:pPr>
    </w:p>
    <w:p w14:paraId="0EA17866" w14:textId="77777777" w:rsidR="00935691" w:rsidRPr="00935691" w:rsidRDefault="00935691" w:rsidP="00935691">
      <w:pPr>
        <w:jc w:val="center"/>
        <w:rPr>
          <w:rFonts w:ascii="Calibri" w:eastAsia="Calibri" w:hAnsi="Calibri" w:cs="Calibri"/>
          <w:b/>
          <w:bCs/>
          <w:sz w:val="24"/>
          <w:szCs w:val="24"/>
        </w:rPr>
      </w:pPr>
      <w:r w:rsidRPr="00935691">
        <w:rPr>
          <w:rFonts w:ascii="Calibri" w:eastAsia="Calibri" w:hAnsi="Calibri" w:cs="Calibri"/>
          <w:b/>
          <w:bCs/>
          <w:sz w:val="24"/>
          <w:szCs w:val="24"/>
        </w:rPr>
        <w:t>ELŐTERJESZTÉS</w:t>
      </w:r>
    </w:p>
    <w:p w14:paraId="639493EE" w14:textId="77777777" w:rsidR="00935691" w:rsidRPr="00935691" w:rsidRDefault="00935691" w:rsidP="00935691">
      <w:pPr>
        <w:tabs>
          <w:tab w:val="left" w:pos="6521"/>
        </w:tabs>
        <w:jc w:val="center"/>
        <w:rPr>
          <w:rFonts w:ascii="Calibri" w:eastAsia="Calibri" w:hAnsi="Calibri" w:cs="Calibri"/>
          <w:bCs/>
          <w:sz w:val="24"/>
          <w:szCs w:val="24"/>
        </w:rPr>
      </w:pPr>
      <w:r w:rsidRPr="00935691">
        <w:rPr>
          <w:rFonts w:ascii="Calibri" w:eastAsia="Calibri" w:hAnsi="Calibri" w:cs="Calibri"/>
          <w:bCs/>
          <w:sz w:val="24"/>
          <w:szCs w:val="24"/>
        </w:rPr>
        <w:t xml:space="preserve">a Képviselő-testület </w:t>
      </w:r>
      <w:r w:rsidRPr="00935691">
        <w:rPr>
          <w:rFonts w:ascii="Calibri" w:eastAsia="Calibri" w:hAnsi="Calibri" w:cs="Calibri"/>
          <w:b/>
          <w:sz w:val="24"/>
          <w:szCs w:val="24"/>
        </w:rPr>
        <w:t>2025. szeptember 25-i nyilvános</w:t>
      </w:r>
      <w:r w:rsidRPr="00935691">
        <w:rPr>
          <w:rFonts w:ascii="Calibri" w:eastAsia="Calibri" w:hAnsi="Calibri" w:cs="Calibri"/>
          <w:bCs/>
          <w:sz w:val="24"/>
          <w:szCs w:val="24"/>
        </w:rPr>
        <w:t xml:space="preserve"> ülésére</w:t>
      </w:r>
    </w:p>
    <w:p w14:paraId="44D81D86" w14:textId="77777777" w:rsidR="00DB3782" w:rsidRPr="006920A4" w:rsidRDefault="00DB3782" w:rsidP="00DB3782">
      <w:pPr>
        <w:tabs>
          <w:tab w:val="left" w:pos="5670"/>
        </w:tabs>
        <w:jc w:val="center"/>
        <w:rPr>
          <w:rFonts w:ascii="Calibri" w:hAnsi="Calibri"/>
          <w:sz w:val="20"/>
        </w:rPr>
      </w:pPr>
    </w:p>
    <w:p w14:paraId="31F18A1A" w14:textId="5E65B837" w:rsidR="00DB3782" w:rsidRPr="00935691" w:rsidRDefault="00DB3782" w:rsidP="00935691">
      <w:pPr>
        <w:tabs>
          <w:tab w:val="left" w:pos="1701"/>
          <w:tab w:val="left" w:pos="5670"/>
        </w:tabs>
        <w:ind w:left="1701" w:hanging="1701"/>
        <w:jc w:val="both"/>
        <w:rPr>
          <w:rFonts w:ascii="Calibri" w:hAnsi="Calibri"/>
          <w:sz w:val="24"/>
          <w:szCs w:val="24"/>
        </w:rPr>
      </w:pPr>
      <w:r w:rsidRPr="00935691">
        <w:rPr>
          <w:rFonts w:ascii="Calibri" w:hAnsi="Calibri"/>
          <w:b/>
          <w:sz w:val="24"/>
          <w:szCs w:val="24"/>
        </w:rPr>
        <w:t>Tárgy</w:t>
      </w:r>
      <w:r w:rsidRPr="00935691">
        <w:rPr>
          <w:rFonts w:ascii="Calibri" w:hAnsi="Calibri"/>
          <w:sz w:val="24"/>
          <w:szCs w:val="24"/>
        </w:rPr>
        <w:t>:</w:t>
      </w:r>
      <w:r w:rsidRPr="00935691">
        <w:rPr>
          <w:rFonts w:ascii="Calibri" w:hAnsi="Calibri"/>
          <w:sz w:val="24"/>
          <w:szCs w:val="24"/>
        </w:rPr>
        <w:tab/>
      </w:r>
      <w:bookmarkStart w:id="1" w:name="_Hlk209444146"/>
      <w:r w:rsidR="00935691" w:rsidRPr="00DF731A">
        <w:rPr>
          <w:rFonts w:ascii="Calibri" w:hAnsi="Calibri"/>
          <w:b/>
          <w:bCs/>
          <w:sz w:val="24"/>
          <w:szCs w:val="24"/>
        </w:rPr>
        <w:t>Az</w:t>
      </w:r>
      <w:r w:rsidR="00935691">
        <w:rPr>
          <w:rFonts w:ascii="Calibri" w:hAnsi="Calibri"/>
          <w:sz w:val="24"/>
          <w:szCs w:val="24"/>
        </w:rPr>
        <w:t xml:space="preserve"> </w:t>
      </w:r>
      <w:r w:rsidR="00346DBB" w:rsidRPr="00935691">
        <w:rPr>
          <w:rFonts w:ascii="Calibri" w:hAnsi="Calibri"/>
          <w:b/>
          <w:sz w:val="24"/>
          <w:szCs w:val="24"/>
        </w:rPr>
        <w:t>Óbudavár</w:t>
      </w:r>
      <w:r w:rsidR="00935691" w:rsidRPr="00935691">
        <w:rPr>
          <w:rFonts w:ascii="Calibri" w:hAnsi="Calibri"/>
          <w:b/>
          <w:sz w:val="24"/>
          <w:szCs w:val="24"/>
        </w:rPr>
        <w:t>ért</w:t>
      </w:r>
      <w:r w:rsidR="00346DBB" w:rsidRPr="00935691">
        <w:rPr>
          <w:rFonts w:ascii="Calibri" w:hAnsi="Calibri"/>
          <w:b/>
          <w:sz w:val="24"/>
          <w:szCs w:val="24"/>
        </w:rPr>
        <w:t xml:space="preserve"> Közalapítvány alapító okiratának módosítása</w:t>
      </w:r>
      <w:bookmarkEnd w:id="1"/>
    </w:p>
    <w:p w14:paraId="1A4BDAEB" w14:textId="77777777" w:rsidR="00DB3782" w:rsidRPr="00935691" w:rsidRDefault="00DB3782" w:rsidP="00935691">
      <w:pPr>
        <w:tabs>
          <w:tab w:val="left" w:pos="1701"/>
          <w:tab w:val="left" w:pos="5670"/>
        </w:tabs>
        <w:jc w:val="both"/>
        <w:rPr>
          <w:rFonts w:ascii="Calibri" w:hAnsi="Calibri"/>
          <w:sz w:val="24"/>
          <w:szCs w:val="24"/>
        </w:rPr>
      </w:pPr>
    </w:p>
    <w:p w14:paraId="6B1A2A2F" w14:textId="6D14234A" w:rsidR="00DB3782" w:rsidRPr="00935691" w:rsidRDefault="00DB3782" w:rsidP="00935691">
      <w:pPr>
        <w:tabs>
          <w:tab w:val="left" w:pos="1701"/>
          <w:tab w:val="left" w:pos="5670"/>
        </w:tabs>
        <w:jc w:val="both"/>
        <w:rPr>
          <w:rFonts w:ascii="Calibri" w:hAnsi="Calibri"/>
          <w:sz w:val="24"/>
          <w:szCs w:val="24"/>
        </w:rPr>
      </w:pPr>
      <w:r w:rsidRPr="00935691">
        <w:rPr>
          <w:rFonts w:ascii="Calibri" w:hAnsi="Calibri"/>
          <w:b/>
          <w:sz w:val="24"/>
          <w:szCs w:val="24"/>
        </w:rPr>
        <w:t>Előterjesztő:</w:t>
      </w:r>
      <w:r w:rsidRPr="00935691">
        <w:rPr>
          <w:rFonts w:ascii="Calibri" w:hAnsi="Calibri"/>
          <w:sz w:val="24"/>
          <w:szCs w:val="24"/>
        </w:rPr>
        <w:tab/>
      </w:r>
      <w:proofErr w:type="spellStart"/>
      <w:r w:rsidR="00346DBB" w:rsidRPr="00935691">
        <w:rPr>
          <w:rFonts w:ascii="Calibri" w:hAnsi="Calibri"/>
          <w:sz w:val="24"/>
          <w:szCs w:val="24"/>
        </w:rPr>
        <w:t>G</w:t>
      </w:r>
      <w:r w:rsidR="00935691" w:rsidRPr="00935691">
        <w:rPr>
          <w:rFonts w:ascii="Calibri" w:hAnsi="Calibri"/>
          <w:sz w:val="24"/>
          <w:szCs w:val="24"/>
        </w:rPr>
        <w:t>o</w:t>
      </w:r>
      <w:r w:rsidR="00346DBB" w:rsidRPr="00935691">
        <w:rPr>
          <w:rFonts w:ascii="Calibri" w:hAnsi="Calibri"/>
          <w:sz w:val="24"/>
          <w:szCs w:val="24"/>
        </w:rPr>
        <w:t>dány</w:t>
      </w:r>
      <w:proofErr w:type="spellEnd"/>
      <w:r w:rsidR="00346DBB" w:rsidRPr="00935691">
        <w:rPr>
          <w:rFonts w:ascii="Calibri" w:hAnsi="Calibri"/>
          <w:sz w:val="24"/>
          <w:szCs w:val="24"/>
        </w:rPr>
        <w:t xml:space="preserve"> Mária polgármester</w:t>
      </w:r>
    </w:p>
    <w:p w14:paraId="65D12B7B" w14:textId="77777777" w:rsidR="00DB3782" w:rsidRPr="00935691" w:rsidRDefault="00DB3782" w:rsidP="00935691">
      <w:pPr>
        <w:tabs>
          <w:tab w:val="left" w:pos="1701"/>
          <w:tab w:val="left" w:pos="5670"/>
        </w:tabs>
        <w:jc w:val="both"/>
        <w:rPr>
          <w:rFonts w:ascii="Calibri" w:hAnsi="Calibri"/>
          <w:sz w:val="24"/>
          <w:szCs w:val="24"/>
        </w:rPr>
      </w:pPr>
    </w:p>
    <w:p w14:paraId="247E08CB" w14:textId="77777777" w:rsidR="00DB3782" w:rsidRDefault="009046DB" w:rsidP="00935691">
      <w:pPr>
        <w:tabs>
          <w:tab w:val="left" w:pos="1701"/>
          <w:tab w:val="left" w:pos="5670"/>
        </w:tabs>
        <w:jc w:val="both"/>
        <w:rPr>
          <w:rFonts w:ascii="Calibri" w:hAnsi="Calibri"/>
          <w:sz w:val="24"/>
          <w:szCs w:val="24"/>
        </w:rPr>
      </w:pPr>
      <w:r w:rsidRPr="00935691">
        <w:rPr>
          <w:rFonts w:ascii="Calibri" w:hAnsi="Calibri"/>
          <w:b/>
          <w:sz w:val="24"/>
          <w:szCs w:val="24"/>
        </w:rPr>
        <w:t>Előkészítő:</w:t>
      </w:r>
      <w:r w:rsidRPr="00935691">
        <w:rPr>
          <w:rFonts w:ascii="Calibri" w:hAnsi="Calibri"/>
          <w:sz w:val="24"/>
          <w:szCs w:val="24"/>
        </w:rPr>
        <w:tab/>
      </w:r>
      <w:r w:rsidR="00E16122" w:rsidRPr="00935691">
        <w:rPr>
          <w:rFonts w:ascii="Calibri" w:hAnsi="Calibri"/>
          <w:sz w:val="24"/>
          <w:szCs w:val="24"/>
        </w:rPr>
        <w:t xml:space="preserve">dr. </w:t>
      </w:r>
      <w:r w:rsidR="00BE0DFC" w:rsidRPr="00935691">
        <w:rPr>
          <w:rFonts w:ascii="Calibri" w:hAnsi="Calibri"/>
          <w:sz w:val="24"/>
          <w:szCs w:val="24"/>
        </w:rPr>
        <w:t>Varga</w:t>
      </w:r>
      <w:r w:rsidR="00E16122" w:rsidRPr="00935691">
        <w:rPr>
          <w:rFonts w:ascii="Calibri" w:hAnsi="Calibri"/>
          <w:sz w:val="24"/>
          <w:szCs w:val="24"/>
        </w:rPr>
        <w:t xml:space="preserve"> Viktória </w:t>
      </w:r>
      <w:r w:rsidRPr="00935691">
        <w:rPr>
          <w:rFonts w:ascii="Calibri" w:hAnsi="Calibri"/>
          <w:sz w:val="24"/>
          <w:szCs w:val="24"/>
        </w:rPr>
        <w:t>jegyző</w:t>
      </w:r>
    </w:p>
    <w:p w14:paraId="6E477CA4" w14:textId="5ACA5CED" w:rsidR="00935691" w:rsidRPr="00935691" w:rsidRDefault="00935691" w:rsidP="00935691">
      <w:pPr>
        <w:tabs>
          <w:tab w:val="left" w:pos="1701"/>
          <w:tab w:val="left" w:pos="5670"/>
        </w:tabs>
        <w:jc w:val="both"/>
        <w:rPr>
          <w:rFonts w:ascii="Calibri" w:hAnsi="Calibri"/>
          <w:sz w:val="24"/>
          <w:szCs w:val="24"/>
        </w:rPr>
      </w:pPr>
      <w:r>
        <w:rPr>
          <w:rFonts w:ascii="Calibri" w:hAnsi="Calibri"/>
          <w:sz w:val="24"/>
          <w:szCs w:val="24"/>
        </w:rPr>
        <w:tab/>
        <w:t>dr. Végh Bence ügyvédjelölt</w:t>
      </w:r>
    </w:p>
    <w:p w14:paraId="15FA2EAA" w14:textId="77777777" w:rsidR="00935691" w:rsidRDefault="00935691" w:rsidP="00935691">
      <w:pPr>
        <w:pStyle w:val="Cmsor1"/>
        <w:tabs>
          <w:tab w:val="left" w:pos="1701"/>
        </w:tabs>
        <w:spacing w:before="0"/>
        <w:rPr>
          <w:rFonts w:ascii="Calibri" w:hAnsi="Calibri"/>
          <w:sz w:val="24"/>
          <w:szCs w:val="24"/>
        </w:rPr>
      </w:pPr>
    </w:p>
    <w:p w14:paraId="021976A2" w14:textId="77777777" w:rsidR="00935691" w:rsidRDefault="00935691" w:rsidP="00935691">
      <w:pPr>
        <w:pStyle w:val="Cmsor1"/>
        <w:tabs>
          <w:tab w:val="left" w:pos="1701"/>
        </w:tabs>
        <w:spacing w:before="0"/>
        <w:rPr>
          <w:rFonts w:ascii="Calibri" w:hAnsi="Calibri"/>
          <w:sz w:val="24"/>
          <w:szCs w:val="24"/>
        </w:rPr>
      </w:pPr>
    </w:p>
    <w:p w14:paraId="122417EF" w14:textId="0EC6F7B4" w:rsidR="00DB3782" w:rsidRPr="00935691" w:rsidRDefault="00DB3782" w:rsidP="00935691">
      <w:pPr>
        <w:pStyle w:val="Cmsor1"/>
        <w:tabs>
          <w:tab w:val="left" w:pos="1701"/>
        </w:tabs>
        <w:spacing w:before="0"/>
        <w:rPr>
          <w:rFonts w:ascii="Calibri" w:hAnsi="Calibri"/>
          <w:sz w:val="24"/>
          <w:szCs w:val="24"/>
        </w:rPr>
      </w:pPr>
      <w:r w:rsidRPr="00935691">
        <w:rPr>
          <w:rFonts w:ascii="Calibri" w:hAnsi="Calibri"/>
          <w:sz w:val="24"/>
          <w:szCs w:val="24"/>
        </w:rPr>
        <w:t>TISZTELT KÉPVISEL</w:t>
      </w:r>
      <w:r w:rsidR="0011292B" w:rsidRPr="00935691">
        <w:rPr>
          <w:rFonts w:ascii="Calibri" w:hAnsi="Calibri"/>
          <w:sz w:val="24"/>
          <w:szCs w:val="24"/>
        </w:rPr>
        <w:t>Ő</w:t>
      </w:r>
      <w:r w:rsidRPr="00935691">
        <w:rPr>
          <w:rFonts w:ascii="Calibri" w:hAnsi="Calibri"/>
          <w:sz w:val="24"/>
          <w:szCs w:val="24"/>
        </w:rPr>
        <w:t>-TESTÜLET!</w:t>
      </w:r>
    </w:p>
    <w:p w14:paraId="0DB6EA8B" w14:textId="77777777" w:rsidR="0009450C" w:rsidRPr="00935691" w:rsidRDefault="0009450C" w:rsidP="00935691">
      <w:pPr>
        <w:pStyle w:val="Szvegtrzs"/>
        <w:rPr>
          <w:rFonts w:ascii="Calibri" w:hAnsi="Calibri"/>
          <w:szCs w:val="24"/>
        </w:rPr>
      </w:pPr>
    </w:p>
    <w:p w14:paraId="0E7921BC" w14:textId="77777777" w:rsidR="00496CDC" w:rsidRPr="00935691" w:rsidRDefault="002828B1" w:rsidP="00935691">
      <w:pPr>
        <w:jc w:val="both"/>
        <w:rPr>
          <w:rFonts w:ascii="Calibri" w:hAnsi="Calibri"/>
          <w:sz w:val="24"/>
          <w:szCs w:val="24"/>
        </w:rPr>
      </w:pPr>
      <w:r w:rsidRPr="00935691">
        <w:rPr>
          <w:rFonts w:ascii="Calibri" w:hAnsi="Calibri"/>
          <w:sz w:val="24"/>
          <w:szCs w:val="24"/>
        </w:rPr>
        <w:t xml:space="preserve">Az </w:t>
      </w:r>
      <w:r w:rsidR="00BB603C" w:rsidRPr="00935691">
        <w:rPr>
          <w:rFonts w:ascii="Calibri" w:hAnsi="Calibri"/>
          <w:sz w:val="24"/>
          <w:szCs w:val="24"/>
        </w:rPr>
        <w:t>Óbudavár Község Önkormányzata által alapított</w:t>
      </w:r>
      <w:r w:rsidR="00C50F76" w:rsidRPr="00935691">
        <w:rPr>
          <w:rFonts w:ascii="Calibri" w:hAnsi="Calibri"/>
          <w:sz w:val="24"/>
          <w:szCs w:val="24"/>
        </w:rPr>
        <w:t xml:space="preserve">, és </w:t>
      </w:r>
      <w:r w:rsidR="00BB603C" w:rsidRPr="00935691">
        <w:rPr>
          <w:rFonts w:ascii="Calibri" w:hAnsi="Calibri"/>
          <w:sz w:val="24"/>
          <w:szCs w:val="24"/>
        </w:rPr>
        <w:t xml:space="preserve">korábban közhasznú jogállású </w:t>
      </w:r>
      <w:r w:rsidRPr="00935691">
        <w:rPr>
          <w:rFonts w:ascii="Calibri" w:hAnsi="Calibri"/>
          <w:sz w:val="24"/>
          <w:szCs w:val="24"/>
        </w:rPr>
        <w:t>Óbudavár Közalapítványt</w:t>
      </w:r>
      <w:r w:rsidR="00C50F76" w:rsidRPr="00935691">
        <w:rPr>
          <w:rFonts w:ascii="Calibri" w:hAnsi="Calibri"/>
          <w:sz w:val="24"/>
          <w:szCs w:val="24"/>
        </w:rPr>
        <w:t xml:space="preserve"> (továbbiakban: Alapítvány)</w:t>
      </w:r>
      <w:r w:rsidRPr="00935691">
        <w:rPr>
          <w:rFonts w:ascii="Calibri" w:hAnsi="Calibri"/>
          <w:sz w:val="24"/>
          <w:szCs w:val="24"/>
        </w:rPr>
        <w:t xml:space="preserve"> 1993. július 31. napján vette nyilvántartásba a Veszprémi Törvényszék a 19-01-0000516 számon. </w:t>
      </w:r>
    </w:p>
    <w:p w14:paraId="77302016" w14:textId="77777777" w:rsidR="00496CDC" w:rsidRPr="00935691" w:rsidRDefault="00496CDC" w:rsidP="00935691">
      <w:pPr>
        <w:jc w:val="both"/>
        <w:rPr>
          <w:rFonts w:ascii="Calibri" w:hAnsi="Calibri"/>
          <w:sz w:val="24"/>
          <w:szCs w:val="24"/>
        </w:rPr>
      </w:pPr>
    </w:p>
    <w:p w14:paraId="7DAED78F" w14:textId="41EB09CA" w:rsidR="00C50F76" w:rsidRPr="00935691" w:rsidRDefault="00496CDC" w:rsidP="00935691">
      <w:pPr>
        <w:jc w:val="both"/>
        <w:rPr>
          <w:rFonts w:ascii="Calibri" w:hAnsi="Calibri"/>
          <w:sz w:val="24"/>
          <w:szCs w:val="24"/>
        </w:rPr>
      </w:pPr>
      <w:r w:rsidRPr="00935691">
        <w:rPr>
          <w:rFonts w:ascii="Calibri" w:hAnsi="Calibri"/>
          <w:sz w:val="24"/>
          <w:szCs w:val="24"/>
        </w:rPr>
        <w:t>Óbudavár Község Önkormányzatának érdeke, hogy a</w:t>
      </w:r>
      <w:r w:rsidR="00C50F76" w:rsidRPr="00935691">
        <w:rPr>
          <w:rFonts w:ascii="Calibri" w:hAnsi="Calibri"/>
          <w:sz w:val="24"/>
          <w:szCs w:val="24"/>
        </w:rPr>
        <w:t xml:space="preserve"> több mint 30 éve működő Alapítvány az alapító okirat szerinti célok megvalósítása érdekében továbbra is kifejtse tevékenységét, hiszen az Óbudavár község</w:t>
      </w:r>
      <w:r w:rsidR="00935691">
        <w:rPr>
          <w:rFonts w:ascii="Calibri" w:hAnsi="Calibri"/>
          <w:sz w:val="24"/>
          <w:szCs w:val="24"/>
        </w:rPr>
        <w:t>ben</w:t>
      </w:r>
      <w:r w:rsidR="00C50F76" w:rsidRPr="00935691">
        <w:rPr>
          <w:rFonts w:ascii="Calibri" w:hAnsi="Calibri"/>
          <w:sz w:val="24"/>
          <w:szCs w:val="24"/>
        </w:rPr>
        <w:t xml:space="preserve"> élő polgárok, családok, valamint más Óbudavárhoz kötődő személyek fejlődésének elősegítése az Alapítvány fenntartásával is biztosítható.</w:t>
      </w:r>
    </w:p>
    <w:p w14:paraId="41125616" w14:textId="77777777" w:rsidR="00C50F76" w:rsidRDefault="00C50F76" w:rsidP="00935691">
      <w:pPr>
        <w:jc w:val="both"/>
        <w:rPr>
          <w:rFonts w:ascii="Calibri" w:hAnsi="Calibri"/>
          <w:sz w:val="24"/>
          <w:szCs w:val="24"/>
        </w:rPr>
      </w:pPr>
    </w:p>
    <w:p w14:paraId="23822BF5" w14:textId="48376613" w:rsidR="00D47D34" w:rsidRDefault="00D47D34" w:rsidP="00D47D34">
      <w:pPr>
        <w:jc w:val="both"/>
        <w:rPr>
          <w:rFonts w:ascii="Calibri" w:hAnsi="Calibri"/>
          <w:b/>
          <w:bCs/>
          <w:sz w:val="24"/>
          <w:szCs w:val="24"/>
        </w:rPr>
      </w:pPr>
      <w:r>
        <w:rPr>
          <w:rFonts w:ascii="Calibri" w:hAnsi="Calibri"/>
          <w:b/>
          <w:bCs/>
          <w:sz w:val="24"/>
          <w:szCs w:val="24"/>
        </w:rPr>
        <w:t xml:space="preserve">I. </w:t>
      </w:r>
      <w:r w:rsidRPr="00D47D34">
        <w:rPr>
          <w:rFonts w:ascii="Calibri" w:hAnsi="Calibri"/>
          <w:b/>
          <w:bCs/>
          <w:sz w:val="24"/>
          <w:szCs w:val="24"/>
        </w:rPr>
        <w:t>Alapító okirat módosítása, kuratóriumi tagok megválasztása</w:t>
      </w:r>
    </w:p>
    <w:p w14:paraId="790D1DAA" w14:textId="77777777" w:rsidR="00DF731A" w:rsidRPr="00D47D34" w:rsidRDefault="00DF731A" w:rsidP="00D47D34">
      <w:pPr>
        <w:jc w:val="both"/>
        <w:rPr>
          <w:rFonts w:ascii="Calibri" w:hAnsi="Calibri"/>
          <w:b/>
          <w:bCs/>
          <w:sz w:val="24"/>
          <w:szCs w:val="24"/>
        </w:rPr>
      </w:pPr>
    </w:p>
    <w:p w14:paraId="3310D839" w14:textId="7FFE5BD6" w:rsidR="00935691" w:rsidRDefault="00935691" w:rsidP="00935691">
      <w:pPr>
        <w:jc w:val="both"/>
        <w:rPr>
          <w:rFonts w:ascii="Calibri" w:hAnsi="Calibri"/>
          <w:sz w:val="24"/>
          <w:szCs w:val="24"/>
        </w:rPr>
      </w:pPr>
      <w:r>
        <w:rPr>
          <w:rFonts w:ascii="Calibri" w:hAnsi="Calibri"/>
          <w:sz w:val="24"/>
          <w:szCs w:val="24"/>
        </w:rPr>
        <w:t xml:space="preserve">Az Alapítvány iratait áttekintve megállapításra került, hogy </w:t>
      </w:r>
      <w:r w:rsidRPr="00935691">
        <w:rPr>
          <w:rFonts w:ascii="Calibri" w:hAnsi="Calibri"/>
          <w:sz w:val="24"/>
          <w:szCs w:val="24"/>
        </w:rPr>
        <w:t>a legutóbbi létesítő okirat módosítása óta az alapító okirat számos rendelkezése is hatályát veszítette</w:t>
      </w:r>
      <w:r>
        <w:rPr>
          <w:rFonts w:ascii="Calibri" w:hAnsi="Calibri"/>
          <w:sz w:val="24"/>
          <w:szCs w:val="24"/>
        </w:rPr>
        <w:t xml:space="preserve">, és a kuratóriumi tagok személyét is módosítani kell, mivel </w:t>
      </w:r>
      <w:r w:rsidR="00346DBB" w:rsidRPr="00935691">
        <w:rPr>
          <w:rFonts w:ascii="Calibri" w:hAnsi="Calibri"/>
          <w:sz w:val="24"/>
          <w:szCs w:val="24"/>
        </w:rPr>
        <w:t xml:space="preserve">az Alapítvány önálló aláírási joggal rendelkező képviselője, Kövi Tiborné elhalálozott, </w:t>
      </w:r>
      <w:proofErr w:type="spellStart"/>
      <w:r w:rsidR="00346DBB" w:rsidRPr="00935691">
        <w:rPr>
          <w:rFonts w:ascii="Calibri" w:hAnsi="Calibri"/>
          <w:sz w:val="24"/>
          <w:szCs w:val="24"/>
        </w:rPr>
        <w:t>Luzsicza</w:t>
      </w:r>
      <w:proofErr w:type="spellEnd"/>
      <w:r w:rsidR="00346DBB" w:rsidRPr="00935691">
        <w:rPr>
          <w:rFonts w:ascii="Calibri" w:hAnsi="Calibri"/>
          <w:sz w:val="24"/>
          <w:szCs w:val="24"/>
        </w:rPr>
        <w:t xml:space="preserve"> Lajos Árpád és Mohos Ottó Mihály kuratóriumi tagok pedig idős koruk miatt nem kívánnak a továbbiakban az Alapítvány működésében részt venni</w:t>
      </w:r>
      <w:r w:rsidR="0089443C">
        <w:rPr>
          <w:rFonts w:ascii="Calibri" w:hAnsi="Calibri"/>
          <w:sz w:val="24"/>
          <w:szCs w:val="24"/>
        </w:rPr>
        <w:t>, a kuratóriumi tagságról lemondtak</w:t>
      </w:r>
      <w:r>
        <w:rPr>
          <w:rFonts w:ascii="Calibri" w:hAnsi="Calibri"/>
          <w:sz w:val="24"/>
          <w:szCs w:val="24"/>
        </w:rPr>
        <w:t>.</w:t>
      </w:r>
    </w:p>
    <w:p w14:paraId="630B063C" w14:textId="77777777" w:rsidR="0089443C" w:rsidRDefault="0089443C" w:rsidP="00935691">
      <w:pPr>
        <w:jc w:val="both"/>
        <w:rPr>
          <w:rFonts w:ascii="Calibri" w:hAnsi="Calibri"/>
          <w:sz w:val="24"/>
          <w:szCs w:val="24"/>
        </w:rPr>
      </w:pPr>
    </w:p>
    <w:p w14:paraId="14C2E579" w14:textId="2D423F34" w:rsidR="0089443C" w:rsidRDefault="0089443C" w:rsidP="00935691">
      <w:pPr>
        <w:jc w:val="both"/>
        <w:rPr>
          <w:rFonts w:ascii="Calibri" w:hAnsi="Calibri"/>
          <w:sz w:val="24"/>
          <w:szCs w:val="24"/>
        </w:rPr>
      </w:pPr>
      <w:r>
        <w:rPr>
          <w:rFonts w:ascii="Calibri" w:hAnsi="Calibri"/>
          <w:sz w:val="24"/>
          <w:szCs w:val="24"/>
        </w:rPr>
        <w:t>A módosítások a következők:</w:t>
      </w:r>
    </w:p>
    <w:p w14:paraId="751C5BE1" w14:textId="53A5CB15" w:rsidR="0089443C" w:rsidRDefault="0089443C" w:rsidP="0089443C">
      <w:pPr>
        <w:pStyle w:val="Listaszerbekezds"/>
        <w:numPr>
          <w:ilvl w:val="0"/>
          <w:numId w:val="14"/>
        </w:numPr>
        <w:jc w:val="both"/>
        <w:rPr>
          <w:rFonts w:ascii="Calibri" w:hAnsi="Calibri"/>
          <w:sz w:val="24"/>
          <w:szCs w:val="24"/>
        </w:rPr>
      </w:pPr>
      <w:r w:rsidRPr="0089443C">
        <w:rPr>
          <w:rFonts w:ascii="Calibri" w:hAnsi="Calibri"/>
          <w:sz w:val="24"/>
          <w:szCs w:val="24"/>
        </w:rPr>
        <w:t xml:space="preserve">szükséges a kuratórium képviselő szervét – azaz egy elnököt, valamint két további tagot – </w:t>
      </w:r>
      <w:r>
        <w:rPr>
          <w:rFonts w:ascii="Calibri" w:hAnsi="Calibri"/>
          <w:sz w:val="24"/>
          <w:szCs w:val="24"/>
        </w:rPr>
        <w:t xml:space="preserve">kijelölni vagy </w:t>
      </w:r>
      <w:r w:rsidRPr="0089443C">
        <w:rPr>
          <w:rFonts w:ascii="Calibri" w:hAnsi="Calibri"/>
          <w:sz w:val="24"/>
          <w:szCs w:val="24"/>
        </w:rPr>
        <w:t>megválasztani</w:t>
      </w:r>
      <w:r>
        <w:rPr>
          <w:rFonts w:ascii="Calibri" w:hAnsi="Calibri"/>
          <w:sz w:val="24"/>
          <w:szCs w:val="24"/>
        </w:rPr>
        <w:t>. A</w:t>
      </w:r>
      <w:r w:rsidRPr="0089443C">
        <w:rPr>
          <w:rFonts w:ascii="Calibri" w:hAnsi="Calibri"/>
          <w:sz w:val="24"/>
          <w:szCs w:val="24"/>
        </w:rPr>
        <w:t xml:space="preserve"> kuratórium elnök</w:t>
      </w:r>
      <w:r>
        <w:rPr>
          <w:rFonts w:ascii="Calibri" w:hAnsi="Calibri"/>
          <w:sz w:val="24"/>
          <w:szCs w:val="24"/>
        </w:rPr>
        <w:t>ének</w:t>
      </w:r>
      <w:r w:rsidRPr="0089443C">
        <w:rPr>
          <w:rFonts w:ascii="Calibri" w:hAnsi="Calibri"/>
          <w:sz w:val="24"/>
          <w:szCs w:val="24"/>
        </w:rPr>
        <w:t xml:space="preserve"> Kovács Zoltán Gyul</w:t>
      </w:r>
      <w:r>
        <w:rPr>
          <w:rFonts w:ascii="Calibri" w:hAnsi="Calibri"/>
          <w:sz w:val="24"/>
          <w:szCs w:val="24"/>
        </w:rPr>
        <w:t>át</w:t>
      </w:r>
      <w:r w:rsidRPr="0089443C">
        <w:rPr>
          <w:rFonts w:ascii="Calibri" w:hAnsi="Calibri"/>
          <w:sz w:val="24"/>
          <w:szCs w:val="24"/>
        </w:rPr>
        <w:t>, a kuratórium tagjai</w:t>
      </w:r>
      <w:r>
        <w:rPr>
          <w:rFonts w:ascii="Calibri" w:hAnsi="Calibri"/>
          <w:sz w:val="24"/>
          <w:szCs w:val="24"/>
        </w:rPr>
        <w:t>nak</w:t>
      </w:r>
      <w:r w:rsidRPr="0089443C">
        <w:rPr>
          <w:rFonts w:ascii="Calibri" w:hAnsi="Calibri"/>
          <w:sz w:val="24"/>
          <w:szCs w:val="24"/>
        </w:rPr>
        <w:t xml:space="preserve"> </w:t>
      </w:r>
      <w:proofErr w:type="spellStart"/>
      <w:r w:rsidRPr="0089443C">
        <w:rPr>
          <w:rFonts w:ascii="Calibri" w:hAnsi="Calibri"/>
          <w:sz w:val="24"/>
          <w:szCs w:val="24"/>
        </w:rPr>
        <w:t>Gódány</w:t>
      </w:r>
      <w:proofErr w:type="spellEnd"/>
      <w:r w:rsidRPr="0089443C">
        <w:rPr>
          <w:rFonts w:ascii="Calibri" w:hAnsi="Calibri"/>
          <w:sz w:val="24"/>
          <w:szCs w:val="24"/>
        </w:rPr>
        <w:t xml:space="preserve"> Péter</w:t>
      </w:r>
      <w:r>
        <w:rPr>
          <w:rFonts w:ascii="Calibri" w:hAnsi="Calibri"/>
          <w:sz w:val="24"/>
          <w:szCs w:val="24"/>
        </w:rPr>
        <w:t>t</w:t>
      </w:r>
      <w:r w:rsidRPr="0089443C">
        <w:rPr>
          <w:rFonts w:ascii="Calibri" w:hAnsi="Calibri"/>
          <w:sz w:val="24"/>
          <w:szCs w:val="24"/>
        </w:rPr>
        <w:t xml:space="preserve"> és dr. Végh Benc</w:t>
      </w:r>
      <w:r>
        <w:rPr>
          <w:rFonts w:ascii="Calibri" w:hAnsi="Calibri"/>
          <w:sz w:val="24"/>
          <w:szCs w:val="24"/>
        </w:rPr>
        <w:t xml:space="preserve">ét javaslom. Nevezettek a tisztséget vállalták, az </w:t>
      </w:r>
      <w:r w:rsidRPr="0089443C">
        <w:rPr>
          <w:rFonts w:ascii="Calibri" w:hAnsi="Calibri"/>
          <w:sz w:val="24"/>
          <w:szCs w:val="24"/>
        </w:rPr>
        <w:t>összeférhetetlenségről</w:t>
      </w:r>
      <w:r>
        <w:rPr>
          <w:rFonts w:ascii="Calibri" w:hAnsi="Calibri"/>
          <w:sz w:val="24"/>
          <w:szCs w:val="24"/>
        </w:rPr>
        <w:t xml:space="preserve"> nyilatkoztak.</w:t>
      </w:r>
    </w:p>
    <w:p w14:paraId="070CF77F" w14:textId="153CE9DC" w:rsidR="0089443C" w:rsidRDefault="0089443C" w:rsidP="0089443C">
      <w:pPr>
        <w:pStyle w:val="Listaszerbekezds"/>
        <w:numPr>
          <w:ilvl w:val="0"/>
          <w:numId w:val="14"/>
        </w:numPr>
        <w:jc w:val="both"/>
        <w:rPr>
          <w:rFonts w:ascii="Calibri" w:hAnsi="Calibri"/>
          <w:sz w:val="24"/>
          <w:szCs w:val="24"/>
        </w:rPr>
      </w:pPr>
      <w:r>
        <w:rPr>
          <w:rFonts w:ascii="Calibri" w:hAnsi="Calibri"/>
          <w:sz w:val="24"/>
          <w:szCs w:val="24"/>
        </w:rPr>
        <w:t>a</w:t>
      </w:r>
      <w:r w:rsidRPr="0089443C">
        <w:rPr>
          <w:rFonts w:ascii="Calibri" w:hAnsi="Calibri"/>
          <w:sz w:val="24"/>
          <w:szCs w:val="24"/>
        </w:rPr>
        <w:t>z Alapítvány hosszú távú és stabil működése érdekében indokolt az alapítói jogoknak – meghatározott kivételekkel – a kuratóriumra történő részleges átruházása, mivel e megoldás biztosítja a gyorsabb és rugalmasabb döntéshozatalt. Az Alapító az alapítói jogköröket azzal ruházná át a kuratóriumra, hogy a kuratóriumi tagok kinevezéséről és visszahívásáról, felügyelőbizottság létrehozása esetén a felügyelőbizottsági tagok megválasztásáról, illetve az alapítvány megszűnéséről továbbra is az Alapító jogosult dönteni.</w:t>
      </w:r>
    </w:p>
    <w:p w14:paraId="398D1668" w14:textId="48CAA699" w:rsidR="0089443C" w:rsidRDefault="0089443C" w:rsidP="0089443C">
      <w:pPr>
        <w:pStyle w:val="Listaszerbekezds"/>
        <w:numPr>
          <w:ilvl w:val="0"/>
          <w:numId w:val="14"/>
        </w:numPr>
        <w:jc w:val="both"/>
        <w:rPr>
          <w:rFonts w:ascii="Calibri" w:hAnsi="Calibri"/>
          <w:sz w:val="24"/>
          <w:szCs w:val="24"/>
        </w:rPr>
      </w:pPr>
      <w:r>
        <w:rPr>
          <w:rFonts w:ascii="Calibri" w:hAnsi="Calibri"/>
          <w:sz w:val="24"/>
          <w:szCs w:val="24"/>
        </w:rPr>
        <w:t xml:space="preserve">az alapító okiratban az Alapítvány tevékenységei, valamint </w:t>
      </w:r>
      <w:r w:rsidRPr="0089443C">
        <w:rPr>
          <w:rFonts w:ascii="Calibri" w:hAnsi="Calibri"/>
          <w:sz w:val="24"/>
          <w:szCs w:val="24"/>
        </w:rPr>
        <w:t>a vagyon kezelésével és felhasználásával kapcsolatos legfontosabb rendelkezések</w:t>
      </w:r>
      <w:r>
        <w:rPr>
          <w:rFonts w:ascii="Calibri" w:hAnsi="Calibri"/>
          <w:sz w:val="24"/>
          <w:szCs w:val="24"/>
        </w:rPr>
        <w:t xml:space="preserve"> felsorolásra kerülnek</w:t>
      </w:r>
    </w:p>
    <w:p w14:paraId="41E6BCF2" w14:textId="7F6F2B76" w:rsidR="0089443C" w:rsidRDefault="0089443C" w:rsidP="0089443C">
      <w:pPr>
        <w:pStyle w:val="Listaszerbekezds"/>
        <w:numPr>
          <w:ilvl w:val="0"/>
          <w:numId w:val="14"/>
        </w:numPr>
        <w:jc w:val="both"/>
        <w:rPr>
          <w:rFonts w:ascii="Calibri" w:hAnsi="Calibri"/>
          <w:sz w:val="24"/>
          <w:szCs w:val="24"/>
        </w:rPr>
      </w:pPr>
      <w:r>
        <w:rPr>
          <w:rFonts w:ascii="Calibri" w:hAnsi="Calibri"/>
          <w:sz w:val="24"/>
          <w:szCs w:val="24"/>
        </w:rPr>
        <w:lastRenderedPageBreak/>
        <w:t xml:space="preserve">az alapító okirat a fentieknek megfelelően módosul, továbbá </w:t>
      </w:r>
      <w:r w:rsidRPr="0089443C">
        <w:rPr>
          <w:rFonts w:ascii="Calibri" w:hAnsi="Calibri"/>
          <w:sz w:val="24"/>
          <w:szCs w:val="24"/>
        </w:rPr>
        <w:t xml:space="preserve">az Alapítvány közhasznúságára vonatkozó rendelkezések, a felügyelőbizottsággal, illetve a könyvvizsgálóval kapcsolatos rendelkezések </w:t>
      </w:r>
      <w:r>
        <w:rPr>
          <w:rFonts w:ascii="Calibri" w:hAnsi="Calibri"/>
          <w:sz w:val="24"/>
          <w:szCs w:val="24"/>
        </w:rPr>
        <w:t>törlésre kerülnek</w:t>
      </w:r>
    </w:p>
    <w:p w14:paraId="650A2E2F" w14:textId="5DBCAAD0" w:rsidR="00BA7D92" w:rsidRDefault="00BA7D92" w:rsidP="0089443C">
      <w:pPr>
        <w:pStyle w:val="Listaszerbekezds"/>
        <w:numPr>
          <w:ilvl w:val="0"/>
          <w:numId w:val="14"/>
        </w:numPr>
        <w:jc w:val="both"/>
        <w:rPr>
          <w:rFonts w:ascii="Calibri" w:hAnsi="Calibri"/>
          <w:sz w:val="24"/>
          <w:szCs w:val="24"/>
        </w:rPr>
      </w:pPr>
      <w:r>
        <w:rPr>
          <w:rFonts w:ascii="Calibri" w:hAnsi="Calibri"/>
          <w:sz w:val="24"/>
          <w:szCs w:val="24"/>
        </w:rPr>
        <w:t xml:space="preserve">az alapító okiratban </w:t>
      </w:r>
      <w:r w:rsidRPr="00BA7D92">
        <w:rPr>
          <w:rFonts w:ascii="Calibri" w:hAnsi="Calibri"/>
          <w:sz w:val="24"/>
          <w:szCs w:val="24"/>
        </w:rPr>
        <w:t>az alapítványhoz történő csatlakozás részletszabályai</w:t>
      </w:r>
      <w:r>
        <w:rPr>
          <w:rFonts w:ascii="Calibri" w:hAnsi="Calibri"/>
          <w:sz w:val="24"/>
          <w:szCs w:val="24"/>
        </w:rPr>
        <w:t xml:space="preserve"> kifejtésre kerülnek</w:t>
      </w:r>
    </w:p>
    <w:p w14:paraId="05D8E130" w14:textId="49B9A811" w:rsidR="00BA7D92" w:rsidRDefault="00BA7D92" w:rsidP="0089443C">
      <w:pPr>
        <w:pStyle w:val="Listaszerbekezds"/>
        <w:numPr>
          <w:ilvl w:val="0"/>
          <w:numId w:val="14"/>
        </w:numPr>
        <w:jc w:val="both"/>
        <w:rPr>
          <w:rFonts w:ascii="Calibri" w:hAnsi="Calibri"/>
          <w:sz w:val="24"/>
          <w:szCs w:val="24"/>
        </w:rPr>
      </w:pPr>
      <w:r w:rsidRPr="00BA7D92">
        <w:rPr>
          <w:rFonts w:ascii="Calibri" w:hAnsi="Calibri"/>
          <w:sz w:val="24"/>
          <w:szCs w:val="24"/>
        </w:rPr>
        <w:t>a kuratórium működésével kapcsolatos</w:t>
      </w:r>
      <w:r>
        <w:rPr>
          <w:rFonts w:ascii="Calibri" w:hAnsi="Calibri"/>
          <w:sz w:val="24"/>
          <w:szCs w:val="24"/>
        </w:rPr>
        <w:t xml:space="preserve"> rendelkezések</w:t>
      </w:r>
      <w:r w:rsidRPr="00BA7D92">
        <w:rPr>
          <w:rFonts w:ascii="Calibri" w:hAnsi="Calibri"/>
          <w:sz w:val="24"/>
          <w:szCs w:val="24"/>
        </w:rPr>
        <w:t xml:space="preserve"> aktualizál</w:t>
      </w:r>
      <w:r>
        <w:rPr>
          <w:rFonts w:ascii="Calibri" w:hAnsi="Calibri"/>
          <w:sz w:val="24"/>
          <w:szCs w:val="24"/>
        </w:rPr>
        <w:t xml:space="preserve">ása megtörténik, és </w:t>
      </w:r>
      <w:r w:rsidRPr="00BA7D92">
        <w:rPr>
          <w:rFonts w:ascii="Calibri" w:hAnsi="Calibri"/>
          <w:sz w:val="24"/>
          <w:szCs w:val="24"/>
        </w:rPr>
        <w:t>rögzíteni</w:t>
      </w:r>
      <w:r>
        <w:rPr>
          <w:rFonts w:ascii="Calibri" w:hAnsi="Calibri"/>
          <w:sz w:val="24"/>
          <w:szCs w:val="24"/>
        </w:rPr>
        <w:t xml:space="preserve"> kell a</w:t>
      </w:r>
      <w:r w:rsidRPr="00BA7D92">
        <w:rPr>
          <w:rFonts w:ascii="Calibri" w:hAnsi="Calibri"/>
          <w:sz w:val="24"/>
          <w:szCs w:val="24"/>
        </w:rPr>
        <w:t xml:space="preserve"> </w:t>
      </w:r>
      <w:r w:rsidRPr="00BA7D92">
        <w:rPr>
          <w:rFonts w:ascii="Calibri" w:hAnsi="Calibri"/>
          <w:sz w:val="24"/>
          <w:szCs w:val="24"/>
        </w:rPr>
        <w:t xml:space="preserve">tisztség megszűnésével és összeférhetetlenségével kapcsolatos rendelkezéseket is </w:t>
      </w:r>
    </w:p>
    <w:p w14:paraId="37C9321B" w14:textId="7BE26ADA" w:rsidR="00734644" w:rsidRPr="0089443C" w:rsidRDefault="00D47D34" w:rsidP="0089443C">
      <w:pPr>
        <w:pStyle w:val="Listaszerbekezds"/>
        <w:numPr>
          <w:ilvl w:val="0"/>
          <w:numId w:val="14"/>
        </w:numPr>
        <w:jc w:val="both"/>
        <w:rPr>
          <w:rFonts w:ascii="Calibri" w:hAnsi="Calibri"/>
          <w:sz w:val="24"/>
          <w:szCs w:val="24"/>
        </w:rPr>
      </w:pPr>
      <w:r>
        <w:rPr>
          <w:rFonts w:ascii="Calibri" w:hAnsi="Calibri"/>
          <w:sz w:val="24"/>
          <w:szCs w:val="24"/>
        </w:rPr>
        <w:t xml:space="preserve">bekerülnek </w:t>
      </w:r>
      <w:r w:rsidR="00734644" w:rsidRPr="00734644">
        <w:rPr>
          <w:rFonts w:ascii="Calibri" w:hAnsi="Calibri"/>
          <w:sz w:val="24"/>
          <w:szCs w:val="24"/>
        </w:rPr>
        <w:t>az Alapítvány megszűnésével kapcsolatos alapító okirat szerinti rendelkezések</w:t>
      </w:r>
    </w:p>
    <w:p w14:paraId="4D70E40A" w14:textId="77777777" w:rsidR="00935691" w:rsidRDefault="00935691" w:rsidP="00935691">
      <w:pPr>
        <w:jc w:val="both"/>
        <w:rPr>
          <w:rFonts w:ascii="Calibri" w:hAnsi="Calibri"/>
          <w:sz w:val="24"/>
          <w:szCs w:val="24"/>
        </w:rPr>
      </w:pPr>
    </w:p>
    <w:p w14:paraId="709989EC" w14:textId="207429BE" w:rsidR="00D47D34" w:rsidRPr="00935691" w:rsidRDefault="00D47D34" w:rsidP="00D47D34">
      <w:pPr>
        <w:tabs>
          <w:tab w:val="left" w:pos="4253"/>
          <w:tab w:val="left" w:pos="4962"/>
          <w:tab w:val="left" w:pos="5670"/>
        </w:tabs>
        <w:jc w:val="both"/>
        <w:rPr>
          <w:rFonts w:ascii="Calibri" w:hAnsi="Calibri"/>
          <w:b/>
          <w:bCs/>
          <w:sz w:val="24"/>
          <w:szCs w:val="24"/>
        </w:rPr>
      </w:pPr>
      <w:r w:rsidRPr="00935691">
        <w:rPr>
          <w:rFonts w:ascii="Calibri" w:hAnsi="Calibri"/>
          <w:b/>
          <w:bCs/>
          <w:sz w:val="24"/>
          <w:szCs w:val="24"/>
        </w:rPr>
        <w:t>I</w:t>
      </w:r>
      <w:r>
        <w:rPr>
          <w:rFonts w:ascii="Calibri" w:hAnsi="Calibri"/>
          <w:b/>
          <w:bCs/>
          <w:sz w:val="24"/>
          <w:szCs w:val="24"/>
        </w:rPr>
        <w:t>I</w:t>
      </w:r>
      <w:r w:rsidRPr="00935691">
        <w:rPr>
          <w:rFonts w:ascii="Calibri" w:hAnsi="Calibri"/>
          <w:b/>
          <w:bCs/>
          <w:sz w:val="24"/>
          <w:szCs w:val="24"/>
        </w:rPr>
        <w:t>.</w:t>
      </w:r>
      <w:r>
        <w:rPr>
          <w:rFonts w:ascii="Calibri" w:hAnsi="Calibri"/>
          <w:b/>
          <w:bCs/>
          <w:sz w:val="24"/>
          <w:szCs w:val="24"/>
        </w:rPr>
        <w:t xml:space="preserve"> A</w:t>
      </w:r>
      <w:r w:rsidRPr="00935691">
        <w:rPr>
          <w:rFonts w:ascii="Calibri" w:hAnsi="Calibri"/>
          <w:b/>
          <w:bCs/>
          <w:sz w:val="24"/>
          <w:szCs w:val="24"/>
        </w:rPr>
        <w:t>z alapítvány törvényes működésének önkéntes helyreállítás</w:t>
      </w:r>
      <w:r>
        <w:rPr>
          <w:rFonts w:ascii="Calibri" w:hAnsi="Calibri"/>
          <w:b/>
          <w:bCs/>
          <w:sz w:val="24"/>
          <w:szCs w:val="24"/>
        </w:rPr>
        <w:t>a</w:t>
      </w:r>
      <w:r w:rsidRPr="00935691">
        <w:rPr>
          <w:rFonts w:ascii="Calibri" w:hAnsi="Calibri"/>
          <w:b/>
          <w:bCs/>
          <w:sz w:val="24"/>
          <w:szCs w:val="24"/>
        </w:rPr>
        <w:t xml:space="preserve">, a pénzügyi </w:t>
      </w:r>
      <w:r>
        <w:rPr>
          <w:rFonts w:ascii="Calibri" w:hAnsi="Calibri"/>
          <w:b/>
          <w:bCs/>
          <w:sz w:val="24"/>
          <w:szCs w:val="24"/>
        </w:rPr>
        <w:t>b</w:t>
      </w:r>
      <w:r w:rsidRPr="00935691">
        <w:rPr>
          <w:rFonts w:ascii="Calibri" w:hAnsi="Calibri"/>
          <w:b/>
          <w:bCs/>
          <w:sz w:val="24"/>
          <w:szCs w:val="24"/>
        </w:rPr>
        <w:t>eszámoló</w:t>
      </w:r>
      <w:r>
        <w:rPr>
          <w:rFonts w:ascii="Calibri" w:hAnsi="Calibri"/>
          <w:b/>
          <w:bCs/>
          <w:sz w:val="24"/>
          <w:szCs w:val="24"/>
        </w:rPr>
        <w:t>k</w:t>
      </w:r>
      <w:r w:rsidRPr="00935691">
        <w:rPr>
          <w:rFonts w:ascii="Calibri" w:hAnsi="Calibri"/>
          <w:b/>
          <w:bCs/>
          <w:sz w:val="24"/>
          <w:szCs w:val="24"/>
        </w:rPr>
        <w:t xml:space="preserve"> utólagos elfogadás</w:t>
      </w:r>
      <w:r>
        <w:rPr>
          <w:rFonts w:ascii="Calibri" w:hAnsi="Calibri"/>
          <w:b/>
          <w:bCs/>
          <w:sz w:val="24"/>
          <w:szCs w:val="24"/>
        </w:rPr>
        <w:t>a</w:t>
      </w:r>
      <w:r w:rsidRPr="00935691">
        <w:rPr>
          <w:rFonts w:ascii="Calibri" w:hAnsi="Calibri"/>
          <w:b/>
          <w:bCs/>
          <w:sz w:val="24"/>
          <w:szCs w:val="24"/>
        </w:rPr>
        <w:t>, az Alapítvány változásainak nyilvántartásba vételével kapcsolatos jogi képviselet ellátás</w:t>
      </w:r>
      <w:r>
        <w:rPr>
          <w:rFonts w:ascii="Calibri" w:hAnsi="Calibri"/>
          <w:b/>
          <w:bCs/>
          <w:sz w:val="24"/>
          <w:szCs w:val="24"/>
        </w:rPr>
        <w:t>a</w:t>
      </w:r>
    </w:p>
    <w:p w14:paraId="4D4D0EB5" w14:textId="77777777" w:rsidR="00D47D34" w:rsidRPr="00935691" w:rsidRDefault="00D47D34" w:rsidP="00D47D34">
      <w:pPr>
        <w:tabs>
          <w:tab w:val="left" w:pos="2268"/>
          <w:tab w:val="left" w:pos="4962"/>
        </w:tabs>
        <w:jc w:val="both"/>
        <w:rPr>
          <w:rFonts w:ascii="Calibri" w:hAnsi="Calibri"/>
          <w:sz w:val="24"/>
          <w:szCs w:val="24"/>
        </w:rPr>
      </w:pPr>
    </w:p>
    <w:p w14:paraId="203A05DB" w14:textId="77777777" w:rsidR="00D47D34" w:rsidRPr="00935691" w:rsidRDefault="00D47D34" w:rsidP="00D47D34">
      <w:pPr>
        <w:jc w:val="both"/>
        <w:rPr>
          <w:rFonts w:ascii="Calibri" w:hAnsi="Calibri"/>
          <w:sz w:val="24"/>
          <w:szCs w:val="24"/>
        </w:rPr>
      </w:pPr>
      <w:r w:rsidRPr="00935691">
        <w:rPr>
          <w:rFonts w:ascii="Calibri" w:hAnsi="Calibri"/>
          <w:sz w:val="24"/>
          <w:szCs w:val="24"/>
        </w:rPr>
        <w:t>Az Alapítvány felelős szerve a közhiteles nyilvántartási adatok, valamint a korábbi kuratórium által szolgáltatott, illetve fellelhető iratok alapján a 2023. évi és a 2024. évi pénzügyi beszámolóját nem készítette el, és az nem is került elfogadásra, amelynek oka, hogy az Alapítvány korábbi kuratóriumának elnöke – ellenszolgáltatás nélkül – gondoskodott az Alapítvány számviteli feladataival kapcsolatos teendőkről, azonban betegsége miatt erről gondoskodni nem tudott, majd időközben elhunyt.</w:t>
      </w:r>
    </w:p>
    <w:p w14:paraId="6CFF5CB3" w14:textId="77777777" w:rsidR="00D47D34" w:rsidRPr="00935691" w:rsidRDefault="00D47D34" w:rsidP="00D47D34">
      <w:pPr>
        <w:jc w:val="both"/>
        <w:rPr>
          <w:rFonts w:ascii="Calibri" w:hAnsi="Calibri"/>
          <w:sz w:val="24"/>
          <w:szCs w:val="24"/>
        </w:rPr>
      </w:pPr>
    </w:p>
    <w:p w14:paraId="1B943D6F" w14:textId="13FE36BF" w:rsidR="00D47D34" w:rsidRPr="00935691" w:rsidRDefault="00D47D34" w:rsidP="00D47D34">
      <w:pPr>
        <w:jc w:val="both"/>
        <w:rPr>
          <w:rFonts w:ascii="Calibri" w:hAnsi="Calibri"/>
          <w:sz w:val="24"/>
          <w:szCs w:val="24"/>
        </w:rPr>
      </w:pPr>
      <w:r w:rsidRPr="00935691">
        <w:rPr>
          <w:rFonts w:ascii="Calibri" w:hAnsi="Calibri"/>
          <w:sz w:val="24"/>
          <w:szCs w:val="24"/>
        </w:rPr>
        <w:t xml:space="preserve">Tekintettel arra, hogy az Alapítvány mind a számvitelről szóló 2000. évi C. törvény könyvvezetési előírásainak, mind az egyesülési jogról, a közhasznú jogállásról, valamint a civil szervezetek működéséről és támogatásáról szóló 2011. évi CLXXV. törvény 30. § (1) bekezdése szerinti közzétételi kötelezettségének maradéktalanul meg kíván felelni a továbbiakban, ezért </w:t>
      </w:r>
      <w:r>
        <w:rPr>
          <w:rFonts w:ascii="Calibri" w:hAnsi="Calibri"/>
          <w:sz w:val="24"/>
          <w:szCs w:val="24"/>
        </w:rPr>
        <w:t>megválasztása esetén az új kuratóriumot fel kell</w:t>
      </w:r>
      <w:r w:rsidRPr="00935691">
        <w:rPr>
          <w:rFonts w:ascii="Calibri" w:hAnsi="Calibri"/>
          <w:sz w:val="24"/>
          <w:szCs w:val="24"/>
        </w:rPr>
        <w:t xml:space="preserve"> hatalmaz</w:t>
      </w:r>
      <w:r>
        <w:rPr>
          <w:rFonts w:ascii="Calibri" w:hAnsi="Calibri"/>
          <w:sz w:val="24"/>
          <w:szCs w:val="24"/>
        </w:rPr>
        <w:t>ni</w:t>
      </w:r>
      <w:bookmarkStart w:id="2" w:name="_Hlk208333127"/>
      <w:r w:rsidRPr="00935691">
        <w:rPr>
          <w:rFonts w:ascii="Calibri" w:hAnsi="Calibri"/>
          <w:sz w:val="24"/>
          <w:szCs w:val="24"/>
        </w:rPr>
        <w:t xml:space="preserve"> </w:t>
      </w:r>
      <w:bookmarkEnd w:id="2"/>
      <w:r w:rsidRPr="00935691">
        <w:rPr>
          <w:rFonts w:ascii="Calibri" w:hAnsi="Calibri"/>
          <w:sz w:val="24"/>
          <w:szCs w:val="24"/>
        </w:rPr>
        <w:t>a korábbi évek pénzügyi beszámolóinak mielőbbi elkészítésé</w:t>
      </w:r>
      <w:r>
        <w:rPr>
          <w:rFonts w:ascii="Calibri" w:hAnsi="Calibri"/>
          <w:sz w:val="24"/>
          <w:szCs w:val="24"/>
        </w:rPr>
        <w:t>vel</w:t>
      </w:r>
      <w:r w:rsidRPr="00935691">
        <w:rPr>
          <w:rFonts w:ascii="Calibri" w:hAnsi="Calibri"/>
          <w:sz w:val="24"/>
          <w:szCs w:val="24"/>
        </w:rPr>
        <w:t>, azzal, hogy az alapítvány törvényes működésének helyreállítása érdekében bízz</w:t>
      </w:r>
      <w:r>
        <w:rPr>
          <w:rFonts w:ascii="Calibri" w:hAnsi="Calibri"/>
          <w:sz w:val="24"/>
          <w:szCs w:val="24"/>
        </w:rPr>
        <w:t>on meg k</w:t>
      </w:r>
      <w:r w:rsidRPr="00935691">
        <w:rPr>
          <w:rFonts w:ascii="Calibri" w:hAnsi="Calibri"/>
          <w:sz w:val="24"/>
          <w:szCs w:val="24"/>
        </w:rPr>
        <w:t xml:space="preserve">önyvelőt. </w:t>
      </w:r>
    </w:p>
    <w:p w14:paraId="6E38D644" w14:textId="77777777" w:rsidR="00D47D34" w:rsidRDefault="00D47D34" w:rsidP="00D47D34">
      <w:pPr>
        <w:jc w:val="both"/>
        <w:rPr>
          <w:rFonts w:ascii="Calibri" w:hAnsi="Calibri"/>
          <w:sz w:val="24"/>
          <w:szCs w:val="24"/>
        </w:rPr>
      </w:pPr>
    </w:p>
    <w:p w14:paraId="6D56B3B1" w14:textId="485468F2" w:rsidR="00D47D34" w:rsidRDefault="00D47D34" w:rsidP="00D47D34">
      <w:pPr>
        <w:jc w:val="both"/>
        <w:rPr>
          <w:rFonts w:ascii="Calibri" w:hAnsi="Calibri"/>
          <w:sz w:val="24"/>
          <w:szCs w:val="24"/>
        </w:rPr>
      </w:pPr>
      <w:r>
        <w:rPr>
          <w:rFonts w:ascii="Calibri" w:hAnsi="Calibri"/>
          <w:sz w:val="24"/>
          <w:szCs w:val="24"/>
        </w:rPr>
        <w:t>A</w:t>
      </w:r>
      <w:r w:rsidRPr="00935691">
        <w:rPr>
          <w:rFonts w:ascii="Calibri" w:hAnsi="Calibri"/>
          <w:sz w:val="24"/>
          <w:szCs w:val="24"/>
        </w:rPr>
        <w:t>z Alapítvány törvényes működésének helyreállításával, a kuratórium megválasztásához szükséges elfogadó nyilatkozatok-, valamint a módosított alapító okirat elkészítésével és az Alapítvány változásai nyilvántartásba vételére irányuló nem peres eljárásban történő képviselet ellátásával</w:t>
      </w:r>
      <w:r>
        <w:rPr>
          <w:rFonts w:ascii="Calibri" w:hAnsi="Calibri"/>
          <w:sz w:val="24"/>
          <w:szCs w:val="24"/>
        </w:rPr>
        <w:t xml:space="preserve"> javaslom megbízni</w:t>
      </w:r>
      <w:r w:rsidRPr="00935691">
        <w:rPr>
          <w:rFonts w:ascii="Calibri" w:hAnsi="Calibri"/>
          <w:sz w:val="24"/>
          <w:szCs w:val="24"/>
        </w:rPr>
        <w:t xml:space="preserve"> dr. T. Tóth Balázs (székhely: 1074 Budapest, Dohány utca 12-14.; ügyvédi igazolvány száma: Ü-118834; KASZ: 36072496) ügyvédet</w:t>
      </w:r>
      <w:r>
        <w:rPr>
          <w:rFonts w:ascii="Calibri" w:hAnsi="Calibri"/>
          <w:sz w:val="24"/>
          <w:szCs w:val="24"/>
        </w:rPr>
        <w:t>.</w:t>
      </w:r>
    </w:p>
    <w:p w14:paraId="442A13E7" w14:textId="77777777" w:rsidR="00E35811" w:rsidRDefault="00E35811" w:rsidP="00D47D34">
      <w:pPr>
        <w:jc w:val="both"/>
        <w:rPr>
          <w:rFonts w:ascii="Calibri" w:hAnsi="Calibri"/>
          <w:sz w:val="24"/>
          <w:szCs w:val="24"/>
        </w:rPr>
      </w:pPr>
    </w:p>
    <w:p w14:paraId="47B60161" w14:textId="0981AA26" w:rsidR="00E35811" w:rsidRPr="00935691" w:rsidRDefault="00E35811" w:rsidP="00E35811">
      <w:pPr>
        <w:tabs>
          <w:tab w:val="left" w:pos="4253"/>
          <w:tab w:val="left" w:pos="4962"/>
          <w:tab w:val="left" w:pos="5670"/>
        </w:tabs>
        <w:jc w:val="both"/>
        <w:rPr>
          <w:rFonts w:ascii="Calibri" w:hAnsi="Calibri"/>
          <w:b/>
          <w:bCs/>
          <w:sz w:val="24"/>
          <w:szCs w:val="24"/>
        </w:rPr>
      </w:pPr>
      <w:r>
        <w:rPr>
          <w:rFonts w:ascii="Calibri" w:hAnsi="Calibri"/>
          <w:b/>
          <w:bCs/>
          <w:sz w:val="24"/>
          <w:szCs w:val="24"/>
        </w:rPr>
        <w:t>III</w:t>
      </w:r>
      <w:r w:rsidRPr="00935691">
        <w:rPr>
          <w:rFonts w:ascii="Calibri" w:hAnsi="Calibri"/>
          <w:b/>
          <w:bCs/>
          <w:sz w:val="24"/>
          <w:szCs w:val="24"/>
        </w:rPr>
        <w:t>.</w:t>
      </w:r>
      <w:r>
        <w:rPr>
          <w:rFonts w:ascii="Calibri" w:hAnsi="Calibri"/>
          <w:b/>
          <w:bCs/>
          <w:sz w:val="24"/>
          <w:szCs w:val="24"/>
        </w:rPr>
        <w:t xml:space="preserve"> V</w:t>
      </w:r>
      <w:r w:rsidRPr="00935691">
        <w:rPr>
          <w:rFonts w:ascii="Calibri" w:hAnsi="Calibri"/>
          <w:b/>
          <w:bCs/>
          <w:sz w:val="24"/>
          <w:szCs w:val="24"/>
        </w:rPr>
        <w:t>agyonjuttatás az Alapítvány részére a törvényes működésének helyreállítása érdekében</w:t>
      </w:r>
    </w:p>
    <w:p w14:paraId="2C5FB2E4" w14:textId="77777777" w:rsidR="00E35811" w:rsidRPr="00935691" w:rsidRDefault="00E35811" w:rsidP="00E35811">
      <w:pPr>
        <w:ind w:right="-2"/>
        <w:jc w:val="both"/>
        <w:rPr>
          <w:rFonts w:ascii="Calibri" w:hAnsi="Calibri"/>
          <w:b/>
          <w:bCs/>
          <w:sz w:val="24"/>
          <w:szCs w:val="24"/>
        </w:rPr>
      </w:pPr>
    </w:p>
    <w:p w14:paraId="405453D2" w14:textId="17E3D651" w:rsidR="00E35811" w:rsidRPr="00935691" w:rsidRDefault="00E35811" w:rsidP="00E35811">
      <w:pPr>
        <w:ind w:right="-2"/>
        <w:jc w:val="both"/>
        <w:rPr>
          <w:rFonts w:ascii="Calibri" w:hAnsi="Calibri" w:cs="Calibri"/>
          <w:sz w:val="24"/>
          <w:szCs w:val="24"/>
        </w:rPr>
      </w:pPr>
      <w:r w:rsidRPr="00935691">
        <w:rPr>
          <w:rFonts w:ascii="Calibri" w:hAnsi="Calibri"/>
          <w:sz w:val="24"/>
          <w:szCs w:val="24"/>
        </w:rPr>
        <w:t xml:space="preserve">Az </w:t>
      </w:r>
      <w:r w:rsidRPr="00935691">
        <w:rPr>
          <w:rFonts w:ascii="Calibri" w:hAnsi="Calibri" w:cs="Calibri"/>
          <w:sz w:val="24"/>
          <w:szCs w:val="24"/>
        </w:rPr>
        <w:t xml:space="preserve">Alapítvány céljainak megvalósítását és hosszú távú működésének biztosítását szem előtt tartva indokolt az Alapítvány részére további vagyonrendelésről gondoskodni. A vagyonjuttatás az Alapítvány közérdekű tevékenységének fenntartását és törvényes működésének helyreállítását szolgálná, amely összhangban áll az alapító azon kötelezettségével, hogy az alapítvány megfelelő vagyonnal rendelkezzen a céljai megvalósításához. Az </w:t>
      </w:r>
      <w:r>
        <w:rPr>
          <w:rFonts w:ascii="Calibri" w:hAnsi="Calibri" w:cs="Calibri"/>
          <w:sz w:val="24"/>
          <w:szCs w:val="24"/>
        </w:rPr>
        <w:t>ö</w:t>
      </w:r>
      <w:r w:rsidRPr="00935691">
        <w:rPr>
          <w:rFonts w:ascii="Calibri" w:hAnsi="Calibri" w:cs="Calibri"/>
          <w:sz w:val="24"/>
          <w:szCs w:val="24"/>
        </w:rPr>
        <w:t xml:space="preserve">nkormányzat az alapítványi vagyon megerősítésével biztosítani kívánja az Alapítvány hosszú távon átlátható és fenntartható működését. </w:t>
      </w:r>
    </w:p>
    <w:p w14:paraId="7E207860" w14:textId="77777777" w:rsidR="00E35811" w:rsidRPr="00935691" w:rsidRDefault="00E35811" w:rsidP="00E35811">
      <w:pPr>
        <w:ind w:right="-2"/>
        <w:jc w:val="both"/>
        <w:rPr>
          <w:rFonts w:ascii="Calibri" w:hAnsi="Calibri" w:cs="Calibri"/>
          <w:sz w:val="24"/>
          <w:szCs w:val="24"/>
        </w:rPr>
      </w:pPr>
    </w:p>
    <w:p w14:paraId="15AD5E83" w14:textId="70EF89C1" w:rsidR="00BB603C" w:rsidRPr="00935691" w:rsidRDefault="00E35811" w:rsidP="00935691">
      <w:pPr>
        <w:jc w:val="both"/>
        <w:rPr>
          <w:rFonts w:ascii="Calibri" w:hAnsi="Calibri"/>
          <w:sz w:val="24"/>
          <w:szCs w:val="24"/>
        </w:rPr>
      </w:pPr>
      <w:r>
        <w:rPr>
          <w:rFonts w:ascii="Calibri" w:hAnsi="Calibri"/>
          <w:sz w:val="24"/>
          <w:szCs w:val="24"/>
        </w:rPr>
        <w:t>K</w:t>
      </w:r>
      <w:r w:rsidR="00346DBB" w:rsidRPr="00935691">
        <w:rPr>
          <w:rFonts w:ascii="Calibri" w:hAnsi="Calibri"/>
          <w:sz w:val="24"/>
          <w:szCs w:val="24"/>
        </w:rPr>
        <w:t xml:space="preserve">érem a </w:t>
      </w:r>
      <w:r w:rsidR="00BB603C" w:rsidRPr="00935691">
        <w:rPr>
          <w:rFonts w:ascii="Calibri" w:hAnsi="Calibri"/>
          <w:sz w:val="24"/>
          <w:szCs w:val="24"/>
        </w:rPr>
        <w:t>tisztelt Képviselő-</w:t>
      </w:r>
      <w:r w:rsidR="00496CDC" w:rsidRPr="00935691">
        <w:rPr>
          <w:rFonts w:ascii="Calibri" w:hAnsi="Calibri"/>
          <w:sz w:val="24"/>
          <w:szCs w:val="24"/>
        </w:rPr>
        <w:t>t</w:t>
      </w:r>
      <w:r w:rsidR="00BB603C" w:rsidRPr="00935691">
        <w:rPr>
          <w:rFonts w:ascii="Calibri" w:hAnsi="Calibri"/>
          <w:sz w:val="24"/>
          <w:szCs w:val="24"/>
        </w:rPr>
        <w:t>estületet</w:t>
      </w:r>
      <w:r w:rsidR="00346DBB" w:rsidRPr="00935691">
        <w:rPr>
          <w:rFonts w:ascii="Calibri" w:hAnsi="Calibri"/>
          <w:sz w:val="24"/>
          <w:szCs w:val="24"/>
        </w:rPr>
        <w:t xml:space="preserve">, hogy </w:t>
      </w:r>
      <w:r w:rsidR="00BB603C" w:rsidRPr="00935691">
        <w:rPr>
          <w:rFonts w:ascii="Calibri" w:hAnsi="Calibri"/>
          <w:sz w:val="24"/>
          <w:szCs w:val="24"/>
        </w:rPr>
        <w:t xml:space="preserve">szíveskedjen </w:t>
      </w:r>
      <w:r w:rsidR="00346DBB" w:rsidRPr="00935691">
        <w:rPr>
          <w:rFonts w:ascii="Calibri" w:hAnsi="Calibri"/>
          <w:sz w:val="24"/>
          <w:szCs w:val="24"/>
        </w:rPr>
        <w:t xml:space="preserve">az Alapítvány </w:t>
      </w:r>
      <w:r w:rsidR="00496CDC" w:rsidRPr="00935691">
        <w:rPr>
          <w:rFonts w:ascii="Calibri" w:hAnsi="Calibri"/>
          <w:sz w:val="24"/>
          <w:szCs w:val="24"/>
        </w:rPr>
        <w:t xml:space="preserve">folytonos </w:t>
      </w:r>
      <w:r w:rsidR="006920A4" w:rsidRPr="00935691">
        <w:rPr>
          <w:rFonts w:ascii="Calibri" w:hAnsi="Calibri"/>
          <w:sz w:val="24"/>
          <w:szCs w:val="24"/>
        </w:rPr>
        <w:t xml:space="preserve">működéséhez, </w:t>
      </w:r>
      <w:r w:rsidR="00496CDC" w:rsidRPr="00935691">
        <w:rPr>
          <w:rFonts w:ascii="Calibri" w:hAnsi="Calibri"/>
          <w:sz w:val="24"/>
          <w:szCs w:val="24"/>
        </w:rPr>
        <w:t>valamint</w:t>
      </w:r>
      <w:r w:rsidR="006920A4" w:rsidRPr="00935691">
        <w:rPr>
          <w:rFonts w:ascii="Calibri" w:hAnsi="Calibri"/>
          <w:sz w:val="24"/>
          <w:szCs w:val="24"/>
        </w:rPr>
        <w:t xml:space="preserve"> a </w:t>
      </w:r>
      <w:r w:rsidR="00BB603C" w:rsidRPr="00935691">
        <w:rPr>
          <w:rFonts w:ascii="Calibri" w:hAnsi="Calibri"/>
          <w:sz w:val="24"/>
          <w:szCs w:val="24"/>
        </w:rPr>
        <w:t xml:space="preserve">2020. október 29. napján kelt létesítő okiratának módosításához szükséges alapítói határozatok meghozatala felől intézkedni. </w:t>
      </w:r>
    </w:p>
    <w:p w14:paraId="66AF1B55" w14:textId="77777777" w:rsidR="00BB603C" w:rsidRPr="00935691" w:rsidRDefault="00BB603C" w:rsidP="00935691">
      <w:pPr>
        <w:jc w:val="both"/>
        <w:rPr>
          <w:rFonts w:ascii="Calibri" w:hAnsi="Calibri"/>
          <w:b/>
          <w:sz w:val="24"/>
          <w:szCs w:val="24"/>
        </w:rPr>
      </w:pPr>
    </w:p>
    <w:p w14:paraId="23273021" w14:textId="7BC769ED" w:rsidR="00DB3782" w:rsidRPr="00935691" w:rsidRDefault="00DB3782" w:rsidP="0089443C">
      <w:pPr>
        <w:ind w:left="4536"/>
        <w:jc w:val="center"/>
        <w:rPr>
          <w:rFonts w:ascii="Calibri" w:hAnsi="Calibri"/>
          <w:b/>
          <w:sz w:val="24"/>
          <w:szCs w:val="24"/>
        </w:rPr>
      </w:pPr>
      <w:r w:rsidRPr="00935691">
        <w:rPr>
          <w:rFonts w:ascii="Calibri" w:hAnsi="Calibri"/>
          <w:b/>
          <w:sz w:val="24"/>
          <w:szCs w:val="24"/>
        </w:rPr>
        <w:t>HATÁROZATI JAVASLA</w:t>
      </w:r>
      <w:r w:rsidR="0089443C">
        <w:rPr>
          <w:rFonts w:ascii="Calibri" w:hAnsi="Calibri"/>
          <w:b/>
          <w:sz w:val="24"/>
          <w:szCs w:val="24"/>
        </w:rPr>
        <w:t>T</w:t>
      </w:r>
    </w:p>
    <w:p w14:paraId="316E1B29" w14:textId="77777777" w:rsidR="00DB3782" w:rsidRDefault="00DB3782" w:rsidP="0089443C">
      <w:pPr>
        <w:tabs>
          <w:tab w:val="left" w:pos="4253"/>
          <w:tab w:val="left" w:pos="4962"/>
          <w:tab w:val="left" w:pos="5670"/>
        </w:tabs>
        <w:ind w:left="4536"/>
        <w:jc w:val="center"/>
        <w:rPr>
          <w:rFonts w:ascii="Calibri" w:hAnsi="Calibri"/>
          <w:b/>
          <w:sz w:val="24"/>
          <w:szCs w:val="24"/>
        </w:rPr>
      </w:pPr>
      <w:r w:rsidRPr="00935691">
        <w:rPr>
          <w:rFonts w:ascii="Calibri" w:hAnsi="Calibri"/>
          <w:b/>
          <w:sz w:val="24"/>
          <w:szCs w:val="24"/>
        </w:rPr>
        <w:t>I.</w:t>
      </w:r>
    </w:p>
    <w:p w14:paraId="1C7132DE" w14:textId="77777777" w:rsidR="0089443C" w:rsidRDefault="0089443C" w:rsidP="0089443C">
      <w:pPr>
        <w:ind w:left="3600"/>
        <w:jc w:val="both"/>
        <w:rPr>
          <w:rFonts w:ascii="Calibri" w:hAnsi="Calibri"/>
          <w:sz w:val="24"/>
          <w:szCs w:val="24"/>
        </w:rPr>
      </w:pPr>
    </w:p>
    <w:p w14:paraId="04677CF9" w14:textId="0FA21C76" w:rsidR="0089443C" w:rsidRPr="0089443C" w:rsidRDefault="0089443C" w:rsidP="0089443C">
      <w:pPr>
        <w:ind w:left="4536"/>
        <w:jc w:val="both"/>
        <w:rPr>
          <w:rFonts w:ascii="Calibri" w:hAnsi="Calibri"/>
          <w:sz w:val="24"/>
          <w:szCs w:val="24"/>
        </w:rPr>
      </w:pPr>
      <w:r>
        <w:rPr>
          <w:rFonts w:ascii="Calibri" w:hAnsi="Calibri"/>
          <w:sz w:val="24"/>
          <w:szCs w:val="24"/>
        </w:rPr>
        <w:t>Óbudavár Község</w:t>
      </w:r>
      <w:r w:rsidRPr="0089443C">
        <w:rPr>
          <w:rFonts w:ascii="Calibri" w:hAnsi="Calibri"/>
          <w:sz w:val="24"/>
          <w:szCs w:val="24"/>
        </w:rPr>
        <w:t xml:space="preserve"> Önkormányzata Képviselő-testülete a</w:t>
      </w:r>
      <w:r>
        <w:rPr>
          <w:rFonts w:ascii="Calibri" w:hAnsi="Calibri"/>
          <w:sz w:val="24"/>
          <w:szCs w:val="24"/>
        </w:rPr>
        <w:t>z</w:t>
      </w:r>
      <w:r w:rsidRPr="0089443C">
        <w:rPr>
          <w:rFonts w:ascii="Calibri" w:hAnsi="Calibri"/>
          <w:sz w:val="24"/>
          <w:szCs w:val="24"/>
        </w:rPr>
        <w:t xml:space="preserve"> </w:t>
      </w:r>
      <w:r>
        <w:rPr>
          <w:rFonts w:ascii="Calibri" w:hAnsi="Calibri"/>
          <w:sz w:val="24"/>
          <w:szCs w:val="24"/>
        </w:rPr>
        <w:t>Óbudavárért</w:t>
      </w:r>
      <w:r w:rsidRPr="0089443C">
        <w:rPr>
          <w:rFonts w:ascii="Calibri" w:hAnsi="Calibri"/>
          <w:sz w:val="24"/>
          <w:szCs w:val="24"/>
        </w:rPr>
        <w:t xml:space="preserve"> Közalapítvány kuratóriuma </w:t>
      </w:r>
    </w:p>
    <w:p w14:paraId="11320359" w14:textId="77777777" w:rsidR="0089443C" w:rsidRPr="0089443C" w:rsidRDefault="0089443C" w:rsidP="0089443C">
      <w:pPr>
        <w:ind w:left="4536"/>
        <w:jc w:val="both"/>
        <w:rPr>
          <w:rFonts w:ascii="Calibri" w:hAnsi="Calibri"/>
          <w:sz w:val="24"/>
          <w:szCs w:val="24"/>
        </w:rPr>
      </w:pPr>
    </w:p>
    <w:p w14:paraId="46B72B39" w14:textId="77777777" w:rsidR="0089443C" w:rsidRPr="0089443C" w:rsidRDefault="0089443C" w:rsidP="0089443C">
      <w:pPr>
        <w:ind w:left="4536"/>
        <w:jc w:val="center"/>
        <w:rPr>
          <w:rFonts w:ascii="Calibri" w:hAnsi="Calibri"/>
          <w:b/>
          <w:sz w:val="24"/>
          <w:szCs w:val="24"/>
        </w:rPr>
      </w:pPr>
      <w:r w:rsidRPr="0089443C">
        <w:rPr>
          <w:rFonts w:ascii="Calibri" w:hAnsi="Calibri"/>
          <w:b/>
          <w:sz w:val="24"/>
          <w:szCs w:val="24"/>
        </w:rPr>
        <w:t>tagjának és elnökének</w:t>
      </w:r>
    </w:p>
    <w:p w14:paraId="7C0204E4" w14:textId="12369125" w:rsidR="0089443C" w:rsidRPr="00E35811" w:rsidRDefault="0089443C" w:rsidP="0089443C">
      <w:pPr>
        <w:ind w:left="4536"/>
        <w:jc w:val="center"/>
        <w:rPr>
          <w:rFonts w:ascii="Calibri" w:hAnsi="Calibri"/>
          <w:bCs/>
          <w:color w:val="EE0000"/>
          <w:sz w:val="24"/>
          <w:szCs w:val="24"/>
        </w:rPr>
      </w:pPr>
      <w:r>
        <w:rPr>
          <w:rFonts w:ascii="Calibri" w:hAnsi="Calibri"/>
          <w:b/>
          <w:sz w:val="24"/>
          <w:szCs w:val="24"/>
        </w:rPr>
        <w:t>Kovács Zoltán Gyula</w:t>
      </w:r>
      <w:r w:rsidRPr="0089443C">
        <w:rPr>
          <w:rFonts w:ascii="Calibri" w:hAnsi="Calibri"/>
          <w:b/>
          <w:sz w:val="24"/>
          <w:szCs w:val="24"/>
        </w:rPr>
        <w:t xml:space="preserve">, </w:t>
      </w:r>
      <w:r w:rsidR="00E35811" w:rsidRPr="00E35811">
        <w:rPr>
          <w:rFonts w:ascii="Calibri" w:hAnsi="Calibri"/>
          <w:bCs/>
          <w:sz w:val="24"/>
          <w:szCs w:val="24"/>
        </w:rPr>
        <w:t>1174 Budapest, Árpád fejedelem utca 7.</w:t>
      </w:r>
      <w:r w:rsidR="00E35811" w:rsidRPr="00E35811">
        <w:rPr>
          <w:rFonts w:ascii="Calibri" w:hAnsi="Calibri"/>
          <w:bCs/>
          <w:sz w:val="24"/>
          <w:szCs w:val="24"/>
        </w:rPr>
        <w:t xml:space="preserve"> </w:t>
      </w:r>
      <w:r w:rsidRPr="00E35811">
        <w:rPr>
          <w:rFonts w:ascii="Calibri" w:hAnsi="Calibri"/>
          <w:bCs/>
          <w:sz w:val="24"/>
          <w:szCs w:val="24"/>
        </w:rPr>
        <w:t>sz. alatti lakost</w:t>
      </w:r>
    </w:p>
    <w:p w14:paraId="516C4B24" w14:textId="77777777" w:rsidR="0089443C" w:rsidRDefault="0089443C" w:rsidP="0089443C">
      <w:pPr>
        <w:ind w:left="4536"/>
        <w:jc w:val="center"/>
        <w:rPr>
          <w:rFonts w:ascii="Calibri" w:hAnsi="Calibri"/>
          <w:b/>
          <w:color w:val="EE0000"/>
          <w:sz w:val="24"/>
          <w:szCs w:val="24"/>
        </w:rPr>
      </w:pPr>
    </w:p>
    <w:p w14:paraId="7D89E51B" w14:textId="77777777" w:rsidR="0089443C" w:rsidRDefault="0089443C" w:rsidP="0089443C">
      <w:pPr>
        <w:ind w:left="4536"/>
        <w:jc w:val="center"/>
        <w:rPr>
          <w:rFonts w:ascii="Calibri" w:hAnsi="Calibri"/>
          <w:b/>
          <w:sz w:val="24"/>
          <w:szCs w:val="24"/>
        </w:rPr>
      </w:pPr>
      <w:r>
        <w:rPr>
          <w:rFonts w:ascii="Calibri" w:hAnsi="Calibri"/>
          <w:b/>
          <w:sz w:val="24"/>
          <w:szCs w:val="24"/>
        </w:rPr>
        <w:t xml:space="preserve">tagjainak </w:t>
      </w:r>
    </w:p>
    <w:p w14:paraId="33C69D8B" w14:textId="276AA61F" w:rsidR="0089443C" w:rsidRPr="00E35811" w:rsidRDefault="0089443C" w:rsidP="0089443C">
      <w:pPr>
        <w:ind w:left="4536"/>
        <w:jc w:val="center"/>
        <w:rPr>
          <w:rFonts w:ascii="Calibri" w:hAnsi="Calibri"/>
          <w:bCs/>
          <w:sz w:val="24"/>
          <w:szCs w:val="24"/>
        </w:rPr>
      </w:pPr>
      <w:proofErr w:type="spellStart"/>
      <w:r>
        <w:rPr>
          <w:rFonts w:ascii="Calibri" w:hAnsi="Calibri"/>
          <w:b/>
          <w:sz w:val="24"/>
          <w:szCs w:val="24"/>
        </w:rPr>
        <w:t>Gódány</w:t>
      </w:r>
      <w:proofErr w:type="spellEnd"/>
      <w:r>
        <w:rPr>
          <w:rFonts w:ascii="Calibri" w:hAnsi="Calibri"/>
          <w:b/>
          <w:sz w:val="24"/>
          <w:szCs w:val="24"/>
        </w:rPr>
        <w:t xml:space="preserve"> Péter, </w:t>
      </w:r>
      <w:r w:rsidR="00E35811" w:rsidRPr="00E35811">
        <w:rPr>
          <w:rFonts w:ascii="Calibri" w:hAnsi="Calibri"/>
          <w:bCs/>
          <w:sz w:val="24"/>
          <w:szCs w:val="24"/>
        </w:rPr>
        <w:t>8272 Óbudavár, Fő utca 7.</w:t>
      </w:r>
      <w:r w:rsidRPr="00E35811">
        <w:rPr>
          <w:rFonts w:ascii="Calibri" w:hAnsi="Calibri"/>
          <w:bCs/>
          <w:sz w:val="24"/>
          <w:szCs w:val="24"/>
        </w:rPr>
        <w:t xml:space="preserve"> sz. alatti és</w:t>
      </w:r>
    </w:p>
    <w:p w14:paraId="5BBA5A80" w14:textId="63935D2E" w:rsidR="0089443C" w:rsidRPr="00E35811" w:rsidRDefault="0089443C" w:rsidP="0089443C">
      <w:pPr>
        <w:ind w:left="4536"/>
        <w:jc w:val="center"/>
        <w:rPr>
          <w:rFonts w:ascii="Calibri" w:hAnsi="Calibri"/>
          <w:bCs/>
          <w:color w:val="EE0000"/>
          <w:sz w:val="24"/>
          <w:szCs w:val="24"/>
        </w:rPr>
      </w:pPr>
      <w:r>
        <w:rPr>
          <w:rFonts w:ascii="Calibri" w:hAnsi="Calibri"/>
          <w:b/>
          <w:sz w:val="24"/>
          <w:szCs w:val="24"/>
        </w:rPr>
        <w:t xml:space="preserve"> dr. Végh Bence </w:t>
      </w:r>
      <w:r w:rsidR="00E35811" w:rsidRPr="00E35811">
        <w:rPr>
          <w:rFonts w:ascii="Calibri" w:hAnsi="Calibri"/>
          <w:bCs/>
          <w:sz w:val="24"/>
          <w:szCs w:val="24"/>
        </w:rPr>
        <w:t>8272 Óbudavár, Irtás dűlő 31/4 hrsz</w:t>
      </w:r>
      <w:r w:rsidRPr="00E35811">
        <w:rPr>
          <w:rFonts w:ascii="Calibri" w:hAnsi="Calibri"/>
          <w:bCs/>
          <w:sz w:val="24"/>
          <w:szCs w:val="24"/>
        </w:rPr>
        <w:t xml:space="preserve">. alatti lakost </w:t>
      </w:r>
    </w:p>
    <w:p w14:paraId="7482A133" w14:textId="77777777" w:rsidR="0089443C" w:rsidRPr="0089443C" w:rsidRDefault="0089443C" w:rsidP="0089443C">
      <w:pPr>
        <w:ind w:left="4536"/>
        <w:jc w:val="both"/>
        <w:rPr>
          <w:rFonts w:ascii="Calibri" w:hAnsi="Calibri"/>
          <w:sz w:val="24"/>
          <w:szCs w:val="24"/>
        </w:rPr>
      </w:pPr>
    </w:p>
    <w:p w14:paraId="3B2DF4A1" w14:textId="01B3F6B0" w:rsidR="0089443C" w:rsidRPr="0089443C" w:rsidRDefault="0089443C" w:rsidP="0089443C">
      <w:pPr>
        <w:ind w:left="4536"/>
        <w:jc w:val="both"/>
        <w:rPr>
          <w:rFonts w:ascii="Calibri" w:hAnsi="Calibri"/>
          <w:sz w:val="24"/>
          <w:szCs w:val="24"/>
        </w:rPr>
      </w:pPr>
      <w:r>
        <w:rPr>
          <w:rFonts w:ascii="Calibri" w:hAnsi="Calibri"/>
          <w:sz w:val="24"/>
          <w:szCs w:val="24"/>
        </w:rPr>
        <w:t xml:space="preserve">2025. </w:t>
      </w:r>
      <w:r w:rsidR="00120B2B">
        <w:rPr>
          <w:rFonts w:ascii="Calibri" w:hAnsi="Calibri"/>
          <w:sz w:val="24"/>
          <w:szCs w:val="24"/>
        </w:rPr>
        <w:t>szeptember</w:t>
      </w:r>
      <w:r>
        <w:rPr>
          <w:rFonts w:ascii="Calibri" w:hAnsi="Calibri"/>
          <w:sz w:val="24"/>
          <w:szCs w:val="24"/>
        </w:rPr>
        <w:t xml:space="preserve"> </w:t>
      </w:r>
      <w:r w:rsidR="00120B2B">
        <w:rPr>
          <w:rFonts w:ascii="Calibri" w:hAnsi="Calibri"/>
          <w:sz w:val="24"/>
          <w:szCs w:val="24"/>
        </w:rPr>
        <w:t>25</w:t>
      </w:r>
      <w:r>
        <w:rPr>
          <w:rFonts w:ascii="Calibri" w:hAnsi="Calibri"/>
          <w:sz w:val="24"/>
          <w:szCs w:val="24"/>
        </w:rPr>
        <w:t xml:space="preserve">. napjától határozatlan időre </w:t>
      </w:r>
      <w:r w:rsidR="00D47D34">
        <w:rPr>
          <w:rFonts w:ascii="Calibri" w:hAnsi="Calibri"/>
          <w:sz w:val="24"/>
          <w:szCs w:val="24"/>
        </w:rPr>
        <w:t>megválasztja</w:t>
      </w:r>
      <w:r>
        <w:rPr>
          <w:rFonts w:ascii="Calibri" w:hAnsi="Calibri"/>
          <w:sz w:val="24"/>
          <w:szCs w:val="24"/>
        </w:rPr>
        <w:t>.</w:t>
      </w:r>
      <w:r w:rsidRPr="0089443C">
        <w:rPr>
          <w:rFonts w:ascii="Calibri" w:hAnsi="Calibri"/>
          <w:sz w:val="24"/>
          <w:szCs w:val="24"/>
        </w:rPr>
        <w:t xml:space="preserve"> </w:t>
      </w:r>
    </w:p>
    <w:p w14:paraId="6D0EA0F3" w14:textId="77777777" w:rsidR="0089443C" w:rsidRPr="0089443C" w:rsidRDefault="0089443C" w:rsidP="0089443C">
      <w:pPr>
        <w:ind w:left="3600"/>
        <w:jc w:val="both"/>
        <w:rPr>
          <w:rFonts w:ascii="Calibri" w:hAnsi="Calibri"/>
          <w:sz w:val="24"/>
          <w:szCs w:val="24"/>
        </w:rPr>
      </w:pPr>
    </w:p>
    <w:p w14:paraId="2AB1023B" w14:textId="77777777" w:rsidR="0089443C" w:rsidRPr="0089443C" w:rsidRDefault="0089443C" w:rsidP="0089443C">
      <w:pPr>
        <w:ind w:left="4536"/>
        <w:jc w:val="center"/>
        <w:rPr>
          <w:rFonts w:ascii="Calibri" w:hAnsi="Calibri"/>
          <w:b/>
          <w:bCs/>
          <w:sz w:val="24"/>
          <w:szCs w:val="24"/>
        </w:rPr>
      </w:pPr>
      <w:r w:rsidRPr="0089443C">
        <w:rPr>
          <w:rFonts w:ascii="Calibri" w:hAnsi="Calibri"/>
          <w:b/>
          <w:bCs/>
          <w:sz w:val="24"/>
          <w:szCs w:val="24"/>
        </w:rPr>
        <w:t>II.</w:t>
      </w:r>
    </w:p>
    <w:p w14:paraId="63AF4D4D" w14:textId="77777777" w:rsidR="0089443C" w:rsidRDefault="0089443C" w:rsidP="0089443C">
      <w:pPr>
        <w:ind w:left="4536"/>
        <w:jc w:val="both"/>
        <w:rPr>
          <w:rFonts w:ascii="Calibri" w:hAnsi="Calibri"/>
          <w:sz w:val="24"/>
          <w:szCs w:val="24"/>
        </w:rPr>
      </w:pPr>
    </w:p>
    <w:p w14:paraId="573561D5" w14:textId="71BBEF72" w:rsidR="0089443C" w:rsidRPr="0089443C" w:rsidRDefault="0089443C" w:rsidP="0089443C">
      <w:pPr>
        <w:ind w:left="4536"/>
        <w:jc w:val="both"/>
        <w:rPr>
          <w:rFonts w:ascii="Calibri" w:hAnsi="Calibri"/>
          <w:sz w:val="24"/>
          <w:szCs w:val="24"/>
        </w:rPr>
      </w:pPr>
      <w:r>
        <w:rPr>
          <w:rFonts w:ascii="Calibri" w:hAnsi="Calibri"/>
          <w:sz w:val="24"/>
          <w:szCs w:val="24"/>
        </w:rPr>
        <w:t>Óbudavár Község</w:t>
      </w:r>
      <w:r w:rsidRPr="0089443C">
        <w:rPr>
          <w:rFonts w:ascii="Calibri" w:hAnsi="Calibri"/>
          <w:sz w:val="24"/>
          <w:szCs w:val="24"/>
        </w:rPr>
        <w:t xml:space="preserve"> Önkormányzata Képviselő-testülete a</w:t>
      </w:r>
      <w:r>
        <w:rPr>
          <w:rFonts w:ascii="Calibri" w:hAnsi="Calibri"/>
          <w:sz w:val="24"/>
          <w:szCs w:val="24"/>
        </w:rPr>
        <w:t>z</w:t>
      </w:r>
      <w:r w:rsidRPr="0089443C">
        <w:rPr>
          <w:rFonts w:ascii="Calibri" w:hAnsi="Calibri"/>
          <w:sz w:val="24"/>
          <w:szCs w:val="24"/>
        </w:rPr>
        <w:t xml:space="preserve"> </w:t>
      </w:r>
      <w:r>
        <w:rPr>
          <w:rFonts w:ascii="Calibri" w:hAnsi="Calibri"/>
          <w:b/>
          <w:sz w:val="24"/>
          <w:szCs w:val="24"/>
        </w:rPr>
        <w:t>Óbudavárért Köza</w:t>
      </w:r>
      <w:r w:rsidRPr="0089443C">
        <w:rPr>
          <w:rFonts w:ascii="Calibri" w:hAnsi="Calibri"/>
          <w:b/>
          <w:sz w:val="24"/>
          <w:szCs w:val="24"/>
        </w:rPr>
        <w:t>lapítvány</w:t>
      </w:r>
      <w:r w:rsidRPr="0089443C">
        <w:rPr>
          <w:rFonts w:ascii="Calibri" w:hAnsi="Calibri"/>
          <w:sz w:val="24"/>
          <w:szCs w:val="24"/>
        </w:rPr>
        <w:t xml:space="preserve"> alapító okiratát az előterjesztés 1. melléklete szerint módosítja, és az egységes szerkezetű alapító okiratot</w:t>
      </w:r>
      <w:r w:rsidR="00BA7D92">
        <w:rPr>
          <w:rFonts w:ascii="Calibri" w:hAnsi="Calibri"/>
          <w:sz w:val="24"/>
          <w:szCs w:val="24"/>
        </w:rPr>
        <w:t xml:space="preserve"> </w:t>
      </w:r>
      <w:r w:rsidR="005B5E8D">
        <w:rPr>
          <w:rFonts w:ascii="Calibri" w:hAnsi="Calibri"/>
          <w:sz w:val="24"/>
          <w:szCs w:val="24"/>
        </w:rPr>
        <w:t xml:space="preserve">a 2. melléklet szerint </w:t>
      </w:r>
      <w:r w:rsidR="00BA7D92">
        <w:rPr>
          <w:rFonts w:ascii="Calibri" w:hAnsi="Calibri"/>
          <w:sz w:val="24"/>
          <w:szCs w:val="24"/>
        </w:rPr>
        <w:t xml:space="preserve">2025. </w:t>
      </w:r>
      <w:r w:rsidR="00DF731A">
        <w:rPr>
          <w:rFonts w:ascii="Calibri" w:hAnsi="Calibri"/>
          <w:sz w:val="24"/>
          <w:szCs w:val="24"/>
        </w:rPr>
        <w:t>szeptember</w:t>
      </w:r>
      <w:r w:rsidR="00BA7D92">
        <w:rPr>
          <w:rFonts w:ascii="Calibri" w:hAnsi="Calibri"/>
          <w:sz w:val="24"/>
          <w:szCs w:val="24"/>
        </w:rPr>
        <w:t xml:space="preserve"> </w:t>
      </w:r>
      <w:r w:rsidR="00DF731A">
        <w:rPr>
          <w:rFonts w:ascii="Calibri" w:hAnsi="Calibri"/>
          <w:sz w:val="24"/>
          <w:szCs w:val="24"/>
        </w:rPr>
        <w:t>25</w:t>
      </w:r>
      <w:r w:rsidR="00BA7D92">
        <w:rPr>
          <w:rFonts w:ascii="Calibri" w:hAnsi="Calibri"/>
          <w:sz w:val="24"/>
          <w:szCs w:val="24"/>
        </w:rPr>
        <w:t>. napi hatállyal</w:t>
      </w:r>
      <w:r w:rsidRPr="0089443C">
        <w:rPr>
          <w:rFonts w:ascii="Calibri" w:hAnsi="Calibri"/>
          <w:sz w:val="24"/>
          <w:szCs w:val="24"/>
        </w:rPr>
        <w:t xml:space="preserve"> jóváhagyja.</w:t>
      </w:r>
    </w:p>
    <w:p w14:paraId="35F70092" w14:textId="77777777" w:rsidR="0089443C" w:rsidRPr="0089443C" w:rsidRDefault="0089443C" w:rsidP="0089443C">
      <w:pPr>
        <w:ind w:left="4536"/>
        <w:jc w:val="both"/>
        <w:rPr>
          <w:rFonts w:ascii="Calibri" w:hAnsi="Calibri"/>
          <w:sz w:val="20"/>
        </w:rPr>
      </w:pPr>
    </w:p>
    <w:p w14:paraId="0955223D" w14:textId="77777777" w:rsidR="0089443C" w:rsidRPr="0089443C" w:rsidRDefault="0089443C" w:rsidP="0089443C">
      <w:pPr>
        <w:ind w:left="4536"/>
        <w:jc w:val="both"/>
        <w:rPr>
          <w:rFonts w:ascii="Calibri" w:hAnsi="Calibri"/>
          <w:sz w:val="24"/>
          <w:szCs w:val="24"/>
        </w:rPr>
      </w:pPr>
      <w:r w:rsidRPr="0089443C">
        <w:rPr>
          <w:rFonts w:ascii="Calibri" w:hAnsi="Calibri"/>
          <w:sz w:val="24"/>
          <w:szCs w:val="24"/>
        </w:rPr>
        <w:t>Határidő: azonnal</w:t>
      </w:r>
    </w:p>
    <w:p w14:paraId="220F244D" w14:textId="77777777" w:rsidR="0089443C" w:rsidRPr="0089443C" w:rsidRDefault="0089443C" w:rsidP="0089443C">
      <w:pPr>
        <w:ind w:left="4536"/>
        <w:jc w:val="both"/>
        <w:rPr>
          <w:rFonts w:ascii="Calibri" w:hAnsi="Calibri"/>
          <w:sz w:val="24"/>
          <w:szCs w:val="24"/>
        </w:rPr>
      </w:pPr>
      <w:r w:rsidRPr="0089443C">
        <w:rPr>
          <w:rFonts w:ascii="Calibri" w:hAnsi="Calibri"/>
          <w:sz w:val="24"/>
          <w:szCs w:val="24"/>
        </w:rPr>
        <w:t>Felelős: jegyző</w:t>
      </w:r>
    </w:p>
    <w:p w14:paraId="1558F68E" w14:textId="77777777" w:rsidR="0089443C" w:rsidRDefault="0089443C" w:rsidP="0089443C">
      <w:pPr>
        <w:ind w:left="4536"/>
        <w:jc w:val="center"/>
        <w:rPr>
          <w:rFonts w:ascii="Calibri" w:hAnsi="Calibri"/>
          <w:b/>
          <w:bCs/>
          <w:sz w:val="24"/>
          <w:szCs w:val="24"/>
        </w:rPr>
      </w:pPr>
    </w:p>
    <w:p w14:paraId="5CBE95BB" w14:textId="39F062E8" w:rsidR="0089443C" w:rsidRPr="0089443C" w:rsidRDefault="0089443C" w:rsidP="0089443C">
      <w:pPr>
        <w:ind w:left="4536"/>
        <w:jc w:val="center"/>
        <w:rPr>
          <w:rFonts w:ascii="Calibri" w:hAnsi="Calibri"/>
          <w:b/>
          <w:bCs/>
          <w:sz w:val="24"/>
          <w:szCs w:val="24"/>
        </w:rPr>
      </w:pPr>
      <w:r w:rsidRPr="0089443C">
        <w:rPr>
          <w:rFonts w:ascii="Calibri" w:hAnsi="Calibri"/>
          <w:b/>
          <w:bCs/>
          <w:sz w:val="24"/>
          <w:szCs w:val="24"/>
        </w:rPr>
        <w:t>I</w:t>
      </w:r>
      <w:r>
        <w:rPr>
          <w:rFonts w:ascii="Calibri" w:hAnsi="Calibri"/>
          <w:b/>
          <w:bCs/>
          <w:sz w:val="24"/>
          <w:szCs w:val="24"/>
        </w:rPr>
        <w:t>I</w:t>
      </w:r>
      <w:r w:rsidRPr="0089443C">
        <w:rPr>
          <w:rFonts w:ascii="Calibri" w:hAnsi="Calibri"/>
          <w:b/>
          <w:bCs/>
          <w:sz w:val="24"/>
          <w:szCs w:val="24"/>
        </w:rPr>
        <w:t>I.</w:t>
      </w:r>
    </w:p>
    <w:p w14:paraId="026643E9" w14:textId="77777777" w:rsidR="0089443C" w:rsidRDefault="0089443C" w:rsidP="0089443C">
      <w:pPr>
        <w:ind w:left="4536"/>
        <w:jc w:val="both"/>
        <w:rPr>
          <w:rFonts w:ascii="Calibri" w:hAnsi="Calibri"/>
          <w:sz w:val="24"/>
          <w:szCs w:val="24"/>
        </w:rPr>
      </w:pPr>
    </w:p>
    <w:p w14:paraId="02239F48" w14:textId="67854F8F" w:rsidR="0089443C" w:rsidRDefault="0089443C" w:rsidP="00D47D34">
      <w:pPr>
        <w:ind w:left="4536"/>
        <w:jc w:val="both"/>
        <w:rPr>
          <w:rFonts w:ascii="Calibri" w:hAnsi="Calibri"/>
          <w:sz w:val="24"/>
          <w:szCs w:val="24"/>
        </w:rPr>
      </w:pPr>
      <w:r>
        <w:rPr>
          <w:rFonts w:ascii="Calibri" w:hAnsi="Calibri"/>
          <w:sz w:val="24"/>
          <w:szCs w:val="24"/>
        </w:rPr>
        <w:t>Óbudavár Község</w:t>
      </w:r>
      <w:r w:rsidRPr="0089443C">
        <w:rPr>
          <w:rFonts w:ascii="Calibri" w:hAnsi="Calibri"/>
          <w:sz w:val="24"/>
          <w:szCs w:val="24"/>
        </w:rPr>
        <w:t xml:space="preserve"> Önkormányzata Képviselő-testülete </w:t>
      </w:r>
      <w:r w:rsidR="00D47D34" w:rsidRPr="00D47D34">
        <w:rPr>
          <w:rFonts w:ascii="Calibri" w:hAnsi="Calibri"/>
          <w:sz w:val="24"/>
          <w:szCs w:val="24"/>
        </w:rPr>
        <w:t xml:space="preserve">felhatalmazza </w:t>
      </w:r>
      <w:r w:rsidRPr="0089443C">
        <w:rPr>
          <w:rFonts w:ascii="Calibri" w:hAnsi="Calibri"/>
          <w:sz w:val="24"/>
          <w:szCs w:val="24"/>
        </w:rPr>
        <w:t>a</w:t>
      </w:r>
      <w:r>
        <w:rPr>
          <w:rFonts w:ascii="Calibri" w:hAnsi="Calibri"/>
          <w:sz w:val="24"/>
          <w:szCs w:val="24"/>
        </w:rPr>
        <w:t>z</w:t>
      </w:r>
      <w:r w:rsidRPr="0089443C">
        <w:rPr>
          <w:rFonts w:ascii="Calibri" w:hAnsi="Calibri"/>
          <w:sz w:val="24"/>
          <w:szCs w:val="24"/>
        </w:rPr>
        <w:t xml:space="preserve"> </w:t>
      </w:r>
      <w:r>
        <w:rPr>
          <w:rFonts w:ascii="Calibri" w:hAnsi="Calibri"/>
          <w:b/>
          <w:sz w:val="24"/>
          <w:szCs w:val="24"/>
        </w:rPr>
        <w:t>Óbudavárért Köza</w:t>
      </w:r>
      <w:r w:rsidRPr="0089443C">
        <w:rPr>
          <w:rFonts w:ascii="Calibri" w:hAnsi="Calibri"/>
          <w:b/>
          <w:sz w:val="24"/>
          <w:szCs w:val="24"/>
        </w:rPr>
        <w:t>lapítvány</w:t>
      </w:r>
      <w:r w:rsidRPr="0089443C">
        <w:rPr>
          <w:rFonts w:ascii="Calibri" w:hAnsi="Calibri"/>
          <w:sz w:val="24"/>
          <w:szCs w:val="24"/>
        </w:rPr>
        <w:t xml:space="preserve"> </w:t>
      </w:r>
      <w:r w:rsidR="00D47D34" w:rsidRPr="00D47D34">
        <w:rPr>
          <w:rFonts w:ascii="Calibri" w:hAnsi="Calibri"/>
          <w:sz w:val="24"/>
          <w:szCs w:val="24"/>
        </w:rPr>
        <w:t>újonnan megválasztott kuratóriumát, hogy adjon megbízást dr. T. Tóth Balázs (székhely: 1074 Budapest, Dohány utca 12-14.; ügyvédi igazolvány száma: Ü-118834; KASZ: 36072496) ügyvéd részére az Alapítvány változásai nyilvántartásba vételére irányuló nem peres eljárásban történő képviselet ellátására és egyéb jogi tanácsadásra.</w:t>
      </w:r>
    </w:p>
    <w:p w14:paraId="365CB883" w14:textId="77777777" w:rsidR="00D47D34" w:rsidRPr="0089443C" w:rsidRDefault="00D47D34" w:rsidP="00D47D34">
      <w:pPr>
        <w:ind w:left="4536"/>
        <w:jc w:val="both"/>
        <w:rPr>
          <w:rFonts w:ascii="Calibri" w:hAnsi="Calibri"/>
          <w:sz w:val="20"/>
        </w:rPr>
      </w:pPr>
    </w:p>
    <w:p w14:paraId="2BA2340C" w14:textId="77777777" w:rsidR="0089443C" w:rsidRPr="0089443C" w:rsidRDefault="0089443C" w:rsidP="0089443C">
      <w:pPr>
        <w:ind w:left="4536"/>
        <w:jc w:val="both"/>
        <w:rPr>
          <w:rFonts w:ascii="Calibri" w:hAnsi="Calibri"/>
          <w:sz w:val="24"/>
          <w:szCs w:val="24"/>
        </w:rPr>
      </w:pPr>
      <w:r w:rsidRPr="0089443C">
        <w:rPr>
          <w:rFonts w:ascii="Calibri" w:hAnsi="Calibri"/>
          <w:sz w:val="24"/>
          <w:szCs w:val="24"/>
        </w:rPr>
        <w:t>Határidő: azonnal</w:t>
      </w:r>
    </w:p>
    <w:p w14:paraId="08B36E42" w14:textId="2340D5BD" w:rsidR="0089443C" w:rsidRPr="0089443C" w:rsidRDefault="0089443C" w:rsidP="0089443C">
      <w:pPr>
        <w:ind w:left="4536"/>
        <w:jc w:val="both"/>
        <w:rPr>
          <w:rFonts w:ascii="Calibri" w:hAnsi="Calibri"/>
          <w:sz w:val="24"/>
          <w:szCs w:val="24"/>
        </w:rPr>
      </w:pPr>
      <w:r w:rsidRPr="0089443C">
        <w:rPr>
          <w:rFonts w:ascii="Calibri" w:hAnsi="Calibri"/>
          <w:sz w:val="24"/>
          <w:szCs w:val="24"/>
        </w:rPr>
        <w:t xml:space="preserve">Felelős: </w:t>
      </w:r>
      <w:r w:rsidR="00D47D34">
        <w:rPr>
          <w:rFonts w:ascii="Calibri" w:hAnsi="Calibri"/>
          <w:sz w:val="24"/>
          <w:szCs w:val="24"/>
        </w:rPr>
        <w:t>kuratórium</w:t>
      </w:r>
    </w:p>
    <w:p w14:paraId="047A851F" w14:textId="77777777" w:rsidR="00120B2B" w:rsidRDefault="00120B2B" w:rsidP="00E35811">
      <w:pPr>
        <w:ind w:left="4536"/>
        <w:jc w:val="center"/>
        <w:rPr>
          <w:rFonts w:ascii="Calibri" w:hAnsi="Calibri"/>
          <w:b/>
          <w:bCs/>
          <w:sz w:val="24"/>
          <w:szCs w:val="24"/>
        </w:rPr>
      </w:pPr>
    </w:p>
    <w:p w14:paraId="541DB5AF" w14:textId="77777777" w:rsidR="00DF731A" w:rsidRDefault="00DF731A" w:rsidP="00E35811">
      <w:pPr>
        <w:ind w:left="4536"/>
        <w:jc w:val="center"/>
        <w:rPr>
          <w:rFonts w:ascii="Calibri" w:hAnsi="Calibri"/>
          <w:b/>
          <w:bCs/>
          <w:sz w:val="24"/>
          <w:szCs w:val="24"/>
        </w:rPr>
      </w:pPr>
    </w:p>
    <w:p w14:paraId="6D781F6A" w14:textId="7C65453A" w:rsidR="00E35811" w:rsidRPr="0089443C" w:rsidRDefault="00E35811" w:rsidP="00E35811">
      <w:pPr>
        <w:ind w:left="4536"/>
        <w:jc w:val="center"/>
        <w:rPr>
          <w:rFonts w:ascii="Calibri" w:hAnsi="Calibri"/>
          <w:b/>
          <w:bCs/>
          <w:sz w:val="24"/>
          <w:szCs w:val="24"/>
        </w:rPr>
      </w:pPr>
      <w:r w:rsidRPr="0089443C">
        <w:rPr>
          <w:rFonts w:ascii="Calibri" w:hAnsi="Calibri"/>
          <w:b/>
          <w:bCs/>
          <w:sz w:val="24"/>
          <w:szCs w:val="24"/>
        </w:rPr>
        <w:lastRenderedPageBreak/>
        <w:t>I</w:t>
      </w:r>
      <w:r>
        <w:rPr>
          <w:rFonts w:ascii="Calibri" w:hAnsi="Calibri"/>
          <w:b/>
          <w:bCs/>
          <w:sz w:val="24"/>
          <w:szCs w:val="24"/>
        </w:rPr>
        <w:t>V</w:t>
      </w:r>
      <w:r w:rsidRPr="0089443C">
        <w:rPr>
          <w:rFonts w:ascii="Calibri" w:hAnsi="Calibri"/>
          <w:b/>
          <w:bCs/>
          <w:sz w:val="24"/>
          <w:szCs w:val="24"/>
        </w:rPr>
        <w:t>.</w:t>
      </w:r>
    </w:p>
    <w:p w14:paraId="345A166D" w14:textId="77777777" w:rsidR="00E35811" w:rsidRDefault="00E35811" w:rsidP="00E35811">
      <w:pPr>
        <w:ind w:left="4536"/>
        <w:jc w:val="both"/>
        <w:rPr>
          <w:rFonts w:ascii="Calibri" w:hAnsi="Calibri"/>
          <w:sz w:val="24"/>
          <w:szCs w:val="24"/>
        </w:rPr>
      </w:pPr>
    </w:p>
    <w:p w14:paraId="4F2404F2" w14:textId="1FBE8351" w:rsidR="00E35811" w:rsidRDefault="00E35811" w:rsidP="00E35811">
      <w:pPr>
        <w:ind w:left="4536"/>
        <w:jc w:val="both"/>
        <w:rPr>
          <w:rFonts w:ascii="Calibri" w:hAnsi="Calibri"/>
          <w:sz w:val="24"/>
          <w:szCs w:val="24"/>
        </w:rPr>
      </w:pPr>
      <w:r>
        <w:rPr>
          <w:rFonts w:ascii="Calibri" w:hAnsi="Calibri"/>
          <w:sz w:val="24"/>
          <w:szCs w:val="24"/>
        </w:rPr>
        <w:t>Óbudavár Község</w:t>
      </w:r>
      <w:r w:rsidRPr="0089443C">
        <w:rPr>
          <w:rFonts w:ascii="Calibri" w:hAnsi="Calibri"/>
          <w:sz w:val="24"/>
          <w:szCs w:val="24"/>
        </w:rPr>
        <w:t xml:space="preserve"> Önkormányzata Képviselő-testülete a</w:t>
      </w:r>
      <w:r>
        <w:rPr>
          <w:rFonts w:ascii="Calibri" w:hAnsi="Calibri"/>
          <w:sz w:val="24"/>
          <w:szCs w:val="24"/>
        </w:rPr>
        <w:t>z</w:t>
      </w:r>
      <w:r w:rsidRPr="0089443C">
        <w:rPr>
          <w:rFonts w:ascii="Calibri" w:hAnsi="Calibri"/>
          <w:sz w:val="24"/>
          <w:szCs w:val="24"/>
        </w:rPr>
        <w:t xml:space="preserve"> </w:t>
      </w:r>
      <w:r>
        <w:rPr>
          <w:rFonts w:ascii="Calibri" w:hAnsi="Calibri"/>
          <w:b/>
          <w:sz w:val="24"/>
          <w:szCs w:val="24"/>
        </w:rPr>
        <w:t>Óbudavárért Köza</w:t>
      </w:r>
      <w:r w:rsidRPr="0089443C">
        <w:rPr>
          <w:rFonts w:ascii="Calibri" w:hAnsi="Calibri"/>
          <w:b/>
          <w:sz w:val="24"/>
          <w:szCs w:val="24"/>
        </w:rPr>
        <w:t>lapítvány</w:t>
      </w:r>
      <w:r w:rsidRPr="0089443C">
        <w:rPr>
          <w:rFonts w:ascii="Calibri" w:hAnsi="Calibri"/>
          <w:sz w:val="24"/>
          <w:szCs w:val="24"/>
        </w:rPr>
        <w:t xml:space="preserve"> </w:t>
      </w:r>
      <w:r w:rsidRPr="00E35811">
        <w:rPr>
          <w:rFonts w:ascii="Calibri" w:hAnsi="Calibri"/>
          <w:sz w:val="24"/>
          <w:szCs w:val="24"/>
        </w:rPr>
        <w:t>törvényes működésének helyreállítása érdekében ____________</w:t>
      </w:r>
      <w:proofErr w:type="gramStart"/>
      <w:r w:rsidRPr="00E35811">
        <w:rPr>
          <w:rFonts w:ascii="Calibri" w:hAnsi="Calibri"/>
          <w:sz w:val="24"/>
          <w:szCs w:val="24"/>
        </w:rPr>
        <w:t>_ ,</w:t>
      </w:r>
      <w:proofErr w:type="gramEnd"/>
      <w:r w:rsidRPr="00E35811">
        <w:rPr>
          <w:rFonts w:ascii="Calibri" w:hAnsi="Calibri"/>
          <w:sz w:val="24"/>
          <w:szCs w:val="24"/>
        </w:rPr>
        <w:t xml:space="preserve"> - Ft, azaz _______________ forint vagyonjuttatást teljesít az MHB Bank Nyrt. által az Alapítvány nevén vezetett és nyilvántartott bankszámlájára történő átutalással.</w:t>
      </w:r>
    </w:p>
    <w:p w14:paraId="0FC2257E" w14:textId="77777777" w:rsidR="00E35811" w:rsidRPr="0089443C" w:rsidRDefault="00E35811" w:rsidP="00E35811">
      <w:pPr>
        <w:ind w:left="4536"/>
        <w:jc w:val="both"/>
        <w:rPr>
          <w:rFonts w:ascii="Calibri" w:hAnsi="Calibri"/>
          <w:sz w:val="20"/>
        </w:rPr>
      </w:pPr>
    </w:p>
    <w:p w14:paraId="33DEA8D5" w14:textId="77777777" w:rsidR="00E35811" w:rsidRPr="0089443C" w:rsidRDefault="00E35811" w:rsidP="00E35811">
      <w:pPr>
        <w:ind w:left="4536"/>
        <w:jc w:val="both"/>
        <w:rPr>
          <w:rFonts w:ascii="Calibri" w:hAnsi="Calibri"/>
          <w:sz w:val="24"/>
          <w:szCs w:val="24"/>
        </w:rPr>
      </w:pPr>
      <w:r w:rsidRPr="0089443C">
        <w:rPr>
          <w:rFonts w:ascii="Calibri" w:hAnsi="Calibri"/>
          <w:sz w:val="24"/>
          <w:szCs w:val="24"/>
        </w:rPr>
        <w:t>Határidő: azonnal</w:t>
      </w:r>
    </w:p>
    <w:p w14:paraId="7FFFC2F3" w14:textId="246EBC91" w:rsidR="00E35811" w:rsidRPr="0089443C" w:rsidRDefault="00E35811" w:rsidP="00E35811">
      <w:pPr>
        <w:ind w:left="4536"/>
        <w:jc w:val="both"/>
        <w:rPr>
          <w:rFonts w:ascii="Calibri" w:hAnsi="Calibri"/>
          <w:sz w:val="24"/>
          <w:szCs w:val="24"/>
        </w:rPr>
      </w:pPr>
      <w:r w:rsidRPr="0089443C">
        <w:rPr>
          <w:rFonts w:ascii="Calibri" w:hAnsi="Calibri"/>
          <w:sz w:val="24"/>
          <w:szCs w:val="24"/>
        </w:rPr>
        <w:t xml:space="preserve">Felelős: </w:t>
      </w:r>
      <w:r>
        <w:rPr>
          <w:rFonts w:ascii="Calibri" w:hAnsi="Calibri"/>
          <w:sz w:val="24"/>
          <w:szCs w:val="24"/>
        </w:rPr>
        <w:t>polgármester</w:t>
      </w:r>
    </w:p>
    <w:p w14:paraId="123DF1F6" w14:textId="77777777" w:rsidR="00E35811" w:rsidRDefault="00E35811" w:rsidP="00935691">
      <w:pPr>
        <w:tabs>
          <w:tab w:val="left" w:pos="4253"/>
          <w:tab w:val="left" w:pos="4962"/>
          <w:tab w:val="left" w:pos="5670"/>
        </w:tabs>
        <w:jc w:val="center"/>
        <w:rPr>
          <w:rFonts w:ascii="Calibri" w:hAnsi="Calibri"/>
          <w:b/>
          <w:sz w:val="24"/>
          <w:szCs w:val="24"/>
        </w:rPr>
      </w:pPr>
    </w:p>
    <w:p w14:paraId="12C7788A" w14:textId="77777777" w:rsidR="002C3417" w:rsidRPr="00935691" w:rsidRDefault="002C3417" w:rsidP="00935691">
      <w:pPr>
        <w:ind w:right="565"/>
        <w:rPr>
          <w:rFonts w:ascii="Calibri" w:hAnsi="Calibri" w:cs="Calibri"/>
          <w:sz w:val="24"/>
          <w:szCs w:val="24"/>
        </w:rPr>
      </w:pPr>
    </w:p>
    <w:p w14:paraId="119316BA" w14:textId="496F8AEF" w:rsidR="00BA18A7" w:rsidRDefault="00E35811" w:rsidP="00935691">
      <w:pPr>
        <w:ind w:right="565"/>
        <w:rPr>
          <w:rFonts w:ascii="Calibri" w:hAnsi="Calibri" w:cs="Calibri"/>
          <w:sz w:val="24"/>
          <w:szCs w:val="24"/>
        </w:rPr>
      </w:pPr>
      <w:r>
        <w:rPr>
          <w:rFonts w:ascii="Calibri" w:hAnsi="Calibri" w:cs="Calibri"/>
          <w:sz w:val="24"/>
          <w:szCs w:val="24"/>
        </w:rPr>
        <w:t>Szentantalfa, 2025. szeptember 22.</w:t>
      </w:r>
    </w:p>
    <w:p w14:paraId="502E7DFB" w14:textId="77777777" w:rsidR="00E35811" w:rsidRDefault="00E35811" w:rsidP="00935691">
      <w:pPr>
        <w:ind w:right="565"/>
        <w:rPr>
          <w:rFonts w:ascii="Calibri" w:hAnsi="Calibri" w:cs="Calibri"/>
          <w:sz w:val="24"/>
          <w:szCs w:val="24"/>
        </w:rPr>
      </w:pPr>
    </w:p>
    <w:p w14:paraId="03DBD799" w14:textId="77777777" w:rsidR="00E35811" w:rsidRPr="00935691" w:rsidRDefault="00E35811" w:rsidP="00935691">
      <w:pPr>
        <w:ind w:right="565"/>
        <w:rPr>
          <w:rFonts w:ascii="Calibri" w:hAnsi="Calibri" w:cs="Calibri"/>
          <w:sz w:val="24"/>
          <w:szCs w:val="24"/>
        </w:rPr>
      </w:pPr>
    </w:p>
    <w:p w14:paraId="23EAB35E" w14:textId="549A4BB7" w:rsidR="00E35811" w:rsidRPr="00E35811" w:rsidRDefault="00E35811" w:rsidP="00E35811">
      <w:pPr>
        <w:keepNext/>
        <w:tabs>
          <w:tab w:val="left" w:pos="5387"/>
          <w:tab w:val="center" w:pos="6840"/>
        </w:tabs>
        <w:jc w:val="both"/>
        <w:outlineLvl w:val="6"/>
        <w:rPr>
          <w:rFonts w:ascii="Calibri" w:eastAsia="Calibri" w:hAnsi="Calibri" w:cs="Calibri"/>
          <w:b/>
          <w:bCs/>
          <w:sz w:val="24"/>
          <w:szCs w:val="24"/>
        </w:rPr>
      </w:pPr>
      <w:r>
        <w:rPr>
          <w:rFonts w:ascii="Calibri" w:eastAsia="Calibri" w:hAnsi="Calibri" w:cs="Calibri"/>
          <w:b/>
          <w:bCs/>
          <w:sz w:val="24"/>
          <w:szCs w:val="24"/>
        </w:rPr>
        <w:tab/>
      </w:r>
      <w:r>
        <w:rPr>
          <w:rFonts w:ascii="Calibri" w:eastAsia="Calibri" w:hAnsi="Calibri" w:cs="Calibri"/>
          <w:b/>
          <w:bCs/>
          <w:sz w:val="24"/>
          <w:szCs w:val="24"/>
        </w:rPr>
        <w:tab/>
      </w:r>
      <w:proofErr w:type="spellStart"/>
      <w:r w:rsidRPr="00E35811">
        <w:rPr>
          <w:rFonts w:ascii="Calibri" w:eastAsia="Calibri" w:hAnsi="Calibri" w:cs="Calibri"/>
          <w:b/>
          <w:bCs/>
          <w:sz w:val="24"/>
          <w:szCs w:val="24"/>
        </w:rPr>
        <w:t>Godány</w:t>
      </w:r>
      <w:proofErr w:type="spellEnd"/>
      <w:r w:rsidRPr="00E35811">
        <w:rPr>
          <w:rFonts w:ascii="Calibri" w:eastAsia="Calibri" w:hAnsi="Calibri" w:cs="Calibri"/>
          <w:b/>
          <w:bCs/>
          <w:sz w:val="24"/>
          <w:szCs w:val="24"/>
        </w:rPr>
        <w:t xml:space="preserve"> Mária</w:t>
      </w:r>
    </w:p>
    <w:p w14:paraId="446E75E5" w14:textId="77777777" w:rsidR="00E35811" w:rsidRDefault="00E35811" w:rsidP="00E35811">
      <w:pPr>
        <w:tabs>
          <w:tab w:val="center" w:pos="6840"/>
        </w:tabs>
        <w:rPr>
          <w:rFonts w:ascii="Calibri" w:eastAsia="Calibri" w:hAnsi="Calibri" w:cs="Calibri"/>
          <w:b/>
          <w:bCs/>
          <w:sz w:val="24"/>
          <w:szCs w:val="24"/>
        </w:rPr>
        <w:sectPr w:rsidR="00E35811" w:rsidSect="00DF731A">
          <w:headerReference w:type="even" r:id="rId7"/>
          <w:footerReference w:type="default" r:id="rId8"/>
          <w:pgSz w:w="11906" w:h="16838"/>
          <w:pgMar w:top="1134" w:right="1418" w:bottom="1134" w:left="1418" w:header="709" w:footer="709" w:gutter="0"/>
          <w:cols w:space="708"/>
          <w:titlePg/>
        </w:sectPr>
      </w:pPr>
      <w:r w:rsidRPr="00E35811">
        <w:rPr>
          <w:rFonts w:ascii="Calibri" w:eastAsia="Calibri" w:hAnsi="Calibri" w:cs="Calibri"/>
          <w:b/>
          <w:bCs/>
          <w:sz w:val="24"/>
          <w:szCs w:val="24"/>
        </w:rPr>
        <w:tab/>
        <w:t xml:space="preserve"> polgármester</w:t>
      </w:r>
    </w:p>
    <w:p w14:paraId="2AC2311C" w14:textId="6B490E0E" w:rsidR="00E35811" w:rsidRPr="00E35811" w:rsidRDefault="00E35811" w:rsidP="00E35811">
      <w:pPr>
        <w:ind w:left="720"/>
        <w:jc w:val="right"/>
        <w:rPr>
          <w:rFonts w:ascii="Calibri" w:hAnsi="Calibri"/>
          <w:b/>
          <w:sz w:val="22"/>
          <w:szCs w:val="22"/>
        </w:rPr>
      </w:pPr>
      <w:r w:rsidRPr="00E35811">
        <w:rPr>
          <w:rFonts w:ascii="Calibri" w:hAnsi="Calibri"/>
          <w:b/>
          <w:sz w:val="22"/>
          <w:szCs w:val="22"/>
        </w:rPr>
        <w:lastRenderedPageBreak/>
        <w:t>1. melléklet</w:t>
      </w:r>
    </w:p>
    <w:p w14:paraId="76E2D87C" w14:textId="77777777" w:rsidR="00E35811" w:rsidRPr="00E35811" w:rsidRDefault="00E35811" w:rsidP="00E35811">
      <w:pPr>
        <w:jc w:val="center"/>
        <w:rPr>
          <w:rFonts w:ascii="Calibri" w:hAnsi="Calibri"/>
          <w:b/>
          <w:sz w:val="22"/>
          <w:szCs w:val="22"/>
        </w:rPr>
      </w:pPr>
    </w:p>
    <w:p w14:paraId="7797FAAA" w14:textId="1AB84147" w:rsidR="00E35811" w:rsidRPr="00E35811" w:rsidRDefault="00E35811" w:rsidP="00E35811">
      <w:pPr>
        <w:jc w:val="center"/>
        <w:rPr>
          <w:rFonts w:ascii="Calibri" w:hAnsi="Calibri"/>
          <w:b/>
          <w:sz w:val="22"/>
          <w:szCs w:val="22"/>
        </w:rPr>
      </w:pPr>
      <w:r>
        <w:rPr>
          <w:rFonts w:ascii="Calibri" w:hAnsi="Calibri"/>
          <w:b/>
          <w:sz w:val="22"/>
          <w:szCs w:val="22"/>
        </w:rPr>
        <w:t>ÓBUDAVÁRÉRT KÖZ</w:t>
      </w:r>
      <w:r w:rsidRPr="00E35811">
        <w:rPr>
          <w:rFonts w:ascii="Calibri" w:hAnsi="Calibri"/>
          <w:b/>
          <w:sz w:val="22"/>
          <w:szCs w:val="22"/>
        </w:rPr>
        <w:t>ALAPÍTVÁNY</w:t>
      </w:r>
    </w:p>
    <w:p w14:paraId="1C784212" w14:textId="77777777" w:rsidR="00E35811" w:rsidRPr="00E35811" w:rsidRDefault="00E35811" w:rsidP="00E35811">
      <w:pPr>
        <w:jc w:val="center"/>
        <w:rPr>
          <w:rFonts w:ascii="Calibri" w:hAnsi="Calibri"/>
          <w:b/>
          <w:sz w:val="22"/>
          <w:szCs w:val="22"/>
        </w:rPr>
      </w:pPr>
      <w:r w:rsidRPr="00E35811">
        <w:rPr>
          <w:rFonts w:ascii="Calibri" w:hAnsi="Calibri"/>
          <w:b/>
          <w:sz w:val="22"/>
          <w:szCs w:val="22"/>
        </w:rPr>
        <w:t>ALAPÍTÓ OKIRAT MÓDOSÍTÁSA</w:t>
      </w:r>
    </w:p>
    <w:p w14:paraId="4C8B7F2F" w14:textId="77777777" w:rsidR="00E35811" w:rsidRPr="00E35811" w:rsidRDefault="00E35811" w:rsidP="00E35811">
      <w:pPr>
        <w:jc w:val="center"/>
        <w:rPr>
          <w:rFonts w:ascii="Calibri" w:hAnsi="Calibri"/>
          <w:sz w:val="22"/>
          <w:szCs w:val="22"/>
        </w:rPr>
      </w:pPr>
      <w:r w:rsidRPr="00E35811">
        <w:rPr>
          <w:rFonts w:ascii="Calibri" w:hAnsi="Calibri"/>
          <w:sz w:val="22"/>
          <w:szCs w:val="22"/>
        </w:rPr>
        <w:t>(tervezet)</w:t>
      </w:r>
    </w:p>
    <w:p w14:paraId="1E9B1554" w14:textId="77777777" w:rsidR="00E35811" w:rsidRPr="00E35811" w:rsidRDefault="00E35811" w:rsidP="00E35811">
      <w:pPr>
        <w:jc w:val="both"/>
        <w:rPr>
          <w:rFonts w:ascii="Calibri" w:hAnsi="Calibri"/>
          <w:sz w:val="22"/>
          <w:szCs w:val="22"/>
        </w:rPr>
      </w:pPr>
    </w:p>
    <w:p w14:paraId="67379007" w14:textId="75CE9B0A" w:rsidR="00E35811" w:rsidRPr="00E35811" w:rsidRDefault="00E35811" w:rsidP="00E35811">
      <w:pPr>
        <w:jc w:val="both"/>
        <w:rPr>
          <w:rFonts w:ascii="Calibri" w:hAnsi="Calibri"/>
          <w:sz w:val="22"/>
          <w:szCs w:val="22"/>
        </w:rPr>
      </w:pPr>
      <w:r>
        <w:rPr>
          <w:rFonts w:ascii="Calibri" w:hAnsi="Calibri"/>
          <w:sz w:val="22"/>
          <w:szCs w:val="22"/>
        </w:rPr>
        <w:t>Óbudavár Község</w:t>
      </w:r>
      <w:r w:rsidRPr="00E35811">
        <w:rPr>
          <w:rFonts w:ascii="Calibri" w:hAnsi="Calibri"/>
          <w:sz w:val="22"/>
          <w:szCs w:val="22"/>
        </w:rPr>
        <w:t xml:space="preserve"> Önkormányzata</w:t>
      </w:r>
      <w:r>
        <w:rPr>
          <w:rFonts w:ascii="Calibri" w:hAnsi="Calibri"/>
          <w:sz w:val="22"/>
          <w:szCs w:val="22"/>
        </w:rPr>
        <w:t xml:space="preserve"> Képviselő-testületet</w:t>
      </w:r>
      <w:r w:rsidRPr="00E35811">
        <w:rPr>
          <w:rFonts w:ascii="Calibri" w:hAnsi="Calibri"/>
          <w:sz w:val="22"/>
          <w:szCs w:val="22"/>
        </w:rPr>
        <w:t xml:space="preserve">, mint alapító </w:t>
      </w:r>
      <w:proofErr w:type="gramStart"/>
      <w:r w:rsidR="00DF731A">
        <w:rPr>
          <w:rFonts w:ascii="Calibri" w:hAnsi="Calibri"/>
          <w:sz w:val="22"/>
          <w:szCs w:val="22"/>
        </w:rPr>
        <w:t xml:space="preserve">a </w:t>
      </w:r>
      <w:r w:rsidRPr="00E35811">
        <w:rPr>
          <w:rFonts w:ascii="Calibri" w:hAnsi="Calibri"/>
          <w:sz w:val="22"/>
          <w:szCs w:val="22"/>
        </w:rPr>
        <w:t xml:space="preserve"> /</w:t>
      </w:r>
      <w:proofErr w:type="gramEnd"/>
      <w:r>
        <w:rPr>
          <w:rFonts w:ascii="Calibri" w:hAnsi="Calibri"/>
          <w:sz w:val="22"/>
          <w:szCs w:val="22"/>
        </w:rPr>
        <w:t>2025</w:t>
      </w:r>
      <w:r w:rsidRPr="00E35811">
        <w:rPr>
          <w:rFonts w:ascii="Calibri" w:hAnsi="Calibri"/>
          <w:sz w:val="22"/>
          <w:szCs w:val="22"/>
        </w:rPr>
        <w:t>. (</w:t>
      </w:r>
      <w:r w:rsidR="00DF731A">
        <w:rPr>
          <w:rFonts w:ascii="Calibri" w:hAnsi="Calibri"/>
          <w:sz w:val="22"/>
          <w:szCs w:val="22"/>
        </w:rPr>
        <w:t>IX.25</w:t>
      </w:r>
      <w:r w:rsidRPr="00E35811">
        <w:rPr>
          <w:rFonts w:ascii="Calibri" w:hAnsi="Calibri"/>
          <w:sz w:val="22"/>
          <w:szCs w:val="22"/>
        </w:rPr>
        <w:t xml:space="preserve">.) </w:t>
      </w:r>
      <w:r w:rsidR="00DF731A">
        <w:rPr>
          <w:rFonts w:ascii="Calibri" w:hAnsi="Calibri"/>
          <w:sz w:val="22"/>
          <w:szCs w:val="22"/>
        </w:rPr>
        <w:t>OB. önkormányzati</w:t>
      </w:r>
      <w:r w:rsidRPr="00E35811">
        <w:rPr>
          <w:rFonts w:ascii="Calibri" w:hAnsi="Calibri"/>
          <w:sz w:val="22"/>
          <w:szCs w:val="22"/>
        </w:rPr>
        <w:t xml:space="preserve"> határozatával a</w:t>
      </w:r>
      <w:r>
        <w:rPr>
          <w:rFonts w:ascii="Calibri" w:hAnsi="Calibri"/>
          <w:sz w:val="22"/>
          <w:szCs w:val="22"/>
        </w:rPr>
        <w:t>z</w:t>
      </w:r>
      <w:r w:rsidRPr="00E35811">
        <w:rPr>
          <w:rFonts w:ascii="Calibri" w:hAnsi="Calibri"/>
          <w:sz w:val="22"/>
          <w:szCs w:val="22"/>
        </w:rPr>
        <w:t xml:space="preserve"> </w:t>
      </w:r>
      <w:r>
        <w:rPr>
          <w:rFonts w:ascii="Calibri" w:hAnsi="Calibri"/>
          <w:sz w:val="22"/>
          <w:szCs w:val="22"/>
        </w:rPr>
        <w:t>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lapítvány alapító okiratát az alábbiak szerint módosítja:</w:t>
      </w:r>
    </w:p>
    <w:p w14:paraId="599D4777" w14:textId="77777777" w:rsidR="00E35811" w:rsidRPr="00E35811" w:rsidRDefault="00E35811" w:rsidP="00E35811">
      <w:pPr>
        <w:jc w:val="both"/>
        <w:rPr>
          <w:rFonts w:ascii="Calibri" w:hAnsi="Calibri"/>
          <w:sz w:val="22"/>
          <w:szCs w:val="22"/>
        </w:rPr>
      </w:pPr>
    </w:p>
    <w:p w14:paraId="01CB81CB" w14:textId="77777777" w:rsidR="00E35811" w:rsidRPr="00E35811" w:rsidRDefault="00E35811" w:rsidP="00E35811">
      <w:pPr>
        <w:jc w:val="both"/>
        <w:rPr>
          <w:rFonts w:ascii="Calibri" w:hAnsi="Calibri"/>
          <w:sz w:val="22"/>
          <w:szCs w:val="22"/>
        </w:rPr>
      </w:pPr>
    </w:p>
    <w:p w14:paraId="135CB8E5" w14:textId="762CB135" w:rsidR="00692136" w:rsidRPr="00E35811" w:rsidRDefault="00692136" w:rsidP="00692136">
      <w:pPr>
        <w:ind w:left="360" w:hanging="360"/>
        <w:jc w:val="both"/>
        <w:rPr>
          <w:rFonts w:ascii="Calibri" w:hAnsi="Calibri"/>
          <w:sz w:val="22"/>
          <w:szCs w:val="22"/>
        </w:rPr>
      </w:pPr>
      <w:r w:rsidRPr="00E35811">
        <w:rPr>
          <w:rFonts w:ascii="Calibri" w:hAnsi="Calibri"/>
          <w:b/>
          <w:sz w:val="22"/>
          <w:szCs w:val="22"/>
        </w:rPr>
        <w:t>1.</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sidR="000977B2">
        <w:rPr>
          <w:rFonts w:ascii="Calibri" w:hAnsi="Calibri"/>
          <w:sz w:val="22"/>
          <w:szCs w:val="22"/>
        </w:rPr>
        <w:t>I</w:t>
      </w:r>
      <w:r>
        <w:rPr>
          <w:rFonts w:ascii="Calibri" w:hAnsi="Calibri"/>
          <w:sz w:val="22"/>
          <w:szCs w:val="22"/>
        </w:rPr>
        <w:t>. fejezete</w:t>
      </w:r>
      <w:r w:rsidRPr="00E35811">
        <w:rPr>
          <w:rFonts w:ascii="Calibri" w:hAnsi="Calibri"/>
          <w:sz w:val="22"/>
          <w:szCs w:val="22"/>
        </w:rPr>
        <w:t xml:space="preserve"> az alábbiak szerint módosul:</w:t>
      </w:r>
    </w:p>
    <w:p w14:paraId="672DE475" w14:textId="77777777" w:rsidR="00692136" w:rsidRPr="00E35811" w:rsidRDefault="00692136" w:rsidP="00692136">
      <w:pPr>
        <w:jc w:val="both"/>
        <w:rPr>
          <w:rFonts w:ascii="Calibri" w:hAnsi="Calibri"/>
          <w:sz w:val="22"/>
          <w:szCs w:val="22"/>
        </w:rPr>
      </w:pPr>
    </w:p>
    <w:p w14:paraId="66A25057" w14:textId="4F9C1982" w:rsidR="00692136" w:rsidRDefault="00692136" w:rsidP="000977B2">
      <w:pPr>
        <w:ind w:left="360"/>
        <w:jc w:val="both"/>
        <w:rPr>
          <w:rFonts w:ascii="Calibri" w:hAnsi="Calibri"/>
          <w:b/>
          <w:sz w:val="22"/>
          <w:szCs w:val="22"/>
        </w:rPr>
      </w:pPr>
      <w:r w:rsidRPr="00E35811">
        <w:rPr>
          <w:rFonts w:ascii="Calibri" w:hAnsi="Calibri"/>
          <w:b/>
          <w:sz w:val="22"/>
          <w:szCs w:val="22"/>
        </w:rPr>
        <w:t>„</w:t>
      </w:r>
      <w:r w:rsidR="000977B2">
        <w:rPr>
          <w:rFonts w:ascii="Calibri" w:hAnsi="Calibri"/>
          <w:b/>
          <w:sz w:val="22"/>
          <w:szCs w:val="22"/>
        </w:rPr>
        <w:t>I</w:t>
      </w:r>
      <w:r w:rsidRPr="00E35811">
        <w:rPr>
          <w:rFonts w:ascii="Calibri" w:hAnsi="Calibri"/>
          <w:b/>
          <w:sz w:val="22"/>
          <w:szCs w:val="22"/>
        </w:rPr>
        <w:t xml:space="preserve">. </w:t>
      </w:r>
      <w:r w:rsidR="000977B2" w:rsidRPr="000977B2">
        <w:rPr>
          <w:rFonts w:ascii="Calibri" w:hAnsi="Calibri"/>
          <w:b/>
          <w:sz w:val="22"/>
          <w:szCs w:val="22"/>
        </w:rPr>
        <w:t>AZ ALAPÍTVÁNY ELNEVEZÉSE, SZÉKHELYE, JOGÁLLÁSA ÉS IDŐTARTAMA</w:t>
      </w:r>
    </w:p>
    <w:p w14:paraId="28430D6E" w14:textId="77777777" w:rsidR="000977B2" w:rsidRDefault="000977B2" w:rsidP="000977B2">
      <w:pPr>
        <w:ind w:left="360"/>
        <w:jc w:val="both"/>
        <w:rPr>
          <w:rFonts w:ascii="Calibri" w:hAnsi="Calibri"/>
          <w:b/>
          <w:sz w:val="22"/>
          <w:szCs w:val="22"/>
        </w:rPr>
      </w:pPr>
    </w:p>
    <w:p w14:paraId="1CB0E48B"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w:t>
      </w:r>
      <w:r w:rsidRPr="000977B2">
        <w:rPr>
          <w:rFonts w:ascii="Calibri" w:hAnsi="Calibri"/>
          <w:bCs/>
          <w:sz w:val="22"/>
          <w:szCs w:val="22"/>
        </w:rPr>
        <w:tab/>
        <w:t>Az alapítvány neve: Óbudavárért Közalapítvány</w:t>
      </w:r>
    </w:p>
    <w:p w14:paraId="493C62CA"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2)</w:t>
      </w:r>
      <w:r w:rsidRPr="000977B2">
        <w:rPr>
          <w:rFonts w:ascii="Calibri" w:hAnsi="Calibri"/>
          <w:bCs/>
          <w:sz w:val="22"/>
          <w:szCs w:val="22"/>
        </w:rPr>
        <w:tab/>
        <w:t>Az alapítvány székhelye: 8272 Óbudavár, Fő utca 18/1.</w:t>
      </w:r>
    </w:p>
    <w:p w14:paraId="2CA6C55D"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3)</w:t>
      </w:r>
      <w:r w:rsidRPr="000977B2">
        <w:rPr>
          <w:rFonts w:ascii="Calibri" w:hAnsi="Calibri"/>
          <w:bCs/>
          <w:sz w:val="22"/>
          <w:szCs w:val="22"/>
        </w:rPr>
        <w:tab/>
        <w:t>Az alapítvány jogállása: Közalapítvány</w:t>
      </w:r>
    </w:p>
    <w:p w14:paraId="14EE3C6E" w14:textId="77777777" w:rsidR="000977B2" w:rsidRPr="000977B2" w:rsidRDefault="000977B2" w:rsidP="000977B2">
      <w:pPr>
        <w:ind w:left="709"/>
        <w:jc w:val="both"/>
        <w:rPr>
          <w:rFonts w:ascii="Calibri" w:hAnsi="Calibri"/>
          <w:bCs/>
          <w:sz w:val="22"/>
          <w:szCs w:val="22"/>
        </w:rPr>
      </w:pPr>
      <w:r w:rsidRPr="000977B2">
        <w:rPr>
          <w:rFonts w:ascii="Calibri" w:hAnsi="Calibri"/>
          <w:bCs/>
          <w:sz w:val="22"/>
          <w:szCs w:val="22"/>
        </w:rPr>
        <w:t>Az államháztartásról szóló 1992. évi XXXVIII. törvény és egyes kapcsolódó törvények módosításáról szóló 2006. évi LXV. törvény 1. § (1a) - (7) bekezdései alkalmazandók. A 2006. évi LXV. törvény 1. § (2) bekezdése szerint az e törvény hatálybalépése előtt nyilvántartásba vett közalapítvány működésére a Ptk. alapítványra vonatkozó rendelkezéseit az 1. § (2) bekezdés a) – f) pontjaiban foglalt eltérésekkel kell alkalmazni.</w:t>
      </w:r>
    </w:p>
    <w:p w14:paraId="1B79B0A5" w14:textId="522FA19E" w:rsidR="000977B2" w:rsidRPr="00E35811" w:rsidRDefault="000977B2" w:rsidP="000977B2">
      <w:pPr>
        <w:ind w:left="709" w:hanging="349"/>
        <w:jc w:val="both"/>
        <w:rPr>
          <w:rFonts w:ascii="Calibri" w:hAnsi="Calibri"/>
          <w:bCs/>
          <w:sz w:val="22"/>
          <w:szCs w:val="22"/>
        </w:rPr>
      </w:pPr>
      <w:r w:rsidRPr="000977B2">
        <w:rPr>
          <w:rFonts w:ascii="Calibri" w:hAnsi="Calibri"/>
          <w:bCs/>
          <w:sz w:val="22"/>
          <w:szCs w:val="22"/>
        </w:rPr>
        <w:t>4)</w:t>
      </w:r>
      <w:r w:rsidRPr="000977B2">
        <w:rPr>
          <w:rFonts w:ascii="Calibri" w:hAnsi="Calibri"/>
          <w:bCs/>
          <w:sz w:val="22"/>
          <w:szCs w:val="22"/>
        </w:rPr>
        <w:tab/>
        <w:t>Az alapítvány határozatlan időtartamra jött létre.</w:t>
      </w:r>
      <w:r>
        <w:rPr>
          <w:rFonts w:ascii="Calibri" w:hAnsi="Calibri"/>
          <w:bCs/>
          <w:sz w:val="22"/>
          <w:szCs w:val="22"/>
        </w:rPr>
        <w:t>”</w:t>
      </w:r>
    </w:p>
    <w:p w14:paraId="54A32275" w14:textId="77777777" w:rsidR="00692136" w:rsidRDefault="00692136" w:rsidP="00692136">
      <w:pPr>
        <w:ind w:left="360" w:hanging="360"/>
        <w:jc w:val="both"/>
        <w:rPr>
          <w:rFonts w:ascii="Calibri" w:hAnsi="Calibri"/>
          <w:b/>
          <w:sz w:val="22"/>
          <w:szCs w:val="22"/>
        </w:rPr>
      </w:pPr>
    </w:p>
    <w:p w14:paraId="38A03BFF" w14:textId="77777777" w:rsidR="00692136" w:rsidRDefault="00692136" w:rsidP="00692136">
      <w:pPr>
        <w:ind w:left="360" w:hanging="360"/>
        <w:jc w:val="both"/>
        <w:rPr>
          <w:rFonts w:ascii="Calibri" w:hAnsi="Calibri"/>
          <w:b/>
          <w:sz w:val="22"/>
          <w:szCs w:val="22"/>
        </w:rPr>
      </w:pPr>
    </w:p>
    <w:p w14:paraId="7BF112C3" w14:textId="637209C4" w:rsidR="00692136" w:rsidRPr="00E35811" w:rsidRDefault="00692136" w:rsidP="00692136">
      <w:pPr>
        <w:ind w:left="360" w:hanging="360"/>
        <w:jc w:val="both"/>
        <w:rPr>
          <w:rFonts w:ascii="Calibri" w:hAnsi="Calibri"/>
          <w:sz w:val="22"/>
          <w:szCs w:val="22"/>
        </w:rPr>
      </w:pPr>
      <w:r>
        <w:rPr>
          <w:rFonts w:ascii="Calibri" w:hAnsi="Calibri"/>
          <w:b/>
          <w:sz w:val="22"/>
          <w:szCs w:val="22"/>
        </w:rPr>
        <w:t>2</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sidR="000977B2">
        <w:rPr>
          <w:rFonts w:ascii="Calibri" w:hAnsi="Calibri"/>
          <w:sz w:val="22"/>
          <w:szCs w:val="22"/>
        </w:rPr>
        <w:t>II</w:t>
      </w:r>
      <w:r>
        <w:rPr>
          <w:rFonts w:ascii="Calibri" w:hAnsi="Calibri"/>
          <w:sz w:val="22"/>
          <w:szCs w:val="22"/>
        </w:rPr>
        <w:t>. fejezete</w:t>
      </w:r>
      <w:r w:rsidRPr="00E35811">
        <w:rPr>
          <w:rFonts w:ascii="Calibri" w:hAnsi="Calibri"/>
          <w:sz w:val="22"/>
          <w:szCs w:val="22"/>
        </w:rPr>
        <w:t xml:space="preserve"> az alábbiak szerint módosul:</w:t>
      </w:r>
    </w:p>
    <w:p w14:paraId="6A69B807" w14:textId="77777777" w:rsidR="00692136" w:rsidRPr="00E35811" w:rsidRDefault="00692136" w:rsidP="00692136">
      <w:pPr>
        <w:jc w:val="both"/>
        <w:rPr>
          <w:rFonts w:ascii="Calibri" w:hAnsi="Calibri"/>
          <w:sz w:val="22"/>
          <w:szCs w:val="22"/>
        </w:rPr>
      </w:pPr>
    </w:p>
    <w:p w14:paraId="74C5C1AD" w14:textId="2671F0A1" w:rsidR="00692136" w:rsidRDefault="00692136" w:rsidP="00692136">
      <w:pPr>
        <w:ind w:left="360"/>
        <w:jc w:val="both"/>
        <w:rPr>
          <w:rFonts w:ascii="Calibri" w:hAnsi="Calibri"/>
          <w:b/>
          <w:sz w:val="22"/>
          <w:szCs w:val="22"/>
        </w:rPr>
      </w:pPr>
      <w:r w:rsidRPr="00E35811">
        <w:rPr>
          <w:rFonts w:ascii="Calibri" w:hAnsi="Calibri"/>
          <w:b/>
          <w:sz w:val="22"/>
          <w:szCs w:val="22"/>
        </w:rPr>
        <w:t>„</w:t>
      </w:r>
      <w:r w:rsidR="000977B2">
        <w:rPr>
          <w:rFonts w:ascii="Calibri" w:hAnsi="Calibri"/>
          <w:b/>
          <w:sz w:val="22"/>
          <w:szCs w:val="22"/>
        </w:rPr>
        <w:t>II</w:t>
      </w:r>
      <w:r w:rsidRPr="00E35811">
        <w:rPr>
          <w:rFonts w:ascii="Calibri" w:hAnsi="Calibri"/>
          <w:b/>
          <w:sz w:val="22"/>
          <w:szCs w:val="22"/>
        </w:rPr>
        <w:t xml:space="preserve">. </w:t>
      </w:r>
      <w:r w:rsidR="000977B2" w:rsidRPr="000977B2">
        <w:rPr>
          <w:rFonts w:ascii="Calibri" w:hAnsi="Calibri"/>
          <w:b/>
          <w:sz w:val="22"/>
          <w:szCs w:val="22"/>
        </w:rPr>
        <w:t>AZ ALAPÍTVÁNY ALAPÍTÓJA</w:t>
      </w:r>
    </w:p>
    <w:p w14:paraId="4D110653" w14:textId="77777777" w:rsidR="000977B2" w:rsidRDefault="000977B2" w:rsidP="00692136">
      <w:pPr>
        <w:ind w:left="360"/>
        <w:jc w:val="both"/>
        <w:rPr>
          <w:rFonts w:ascii="Calibri" w:hAnsi="Calibri"/>
          <w:b/>
          <w:sz w:val="22"/>
          <w:szCs w:val="22"/>
        </w:rPr>
      </w:pPr>
    </w:p>
    <w:p w14:paraId="3DE899E2" w14:textId="77777777" w:rsidR="000977B2" w:rsidRPr="000977B2" w:rsidRDefault="000977B2" w:rsidP="000977B2">
      <w:pPr>
        <w:ind w:left="360"/>
        <w:jc w:val="both"/>
        <w:rPr>
          <w:rFonts w:ascii="Calibri" w:hAnsi="Calibri"/>
          <w:bCs/>
          <w:sz w:val="22"/>
          <w:szCs w:val="22"/>
        </w:rPr>
      </w:pPr>
      <w:r w:rsidRPr="000977B2">
        <w:rPr>
          <w:rFonts w:ascii="Calibri" w:hAnsi="Calibri"/>
          <w:bCs/>
          <w:sz w:val="22"/>
          <w:szCs w:val="22"/>
        </w:rPr>
        <w:t>1)</w:t>
      </w:r>
      <w:r w:rsidRPr="000977B2">
        <w:rPr>
          <w:rFonts w:ascii="Calibri" w:hAnsi="Calibri"/>
          <w:bCs/>
          <w:sz w:val="22"/>
          <w:szCs w:val="22"/>
        </w:rPr>
        <w:tab/>
        <w:t xml:space="preserve">Az Alapító adatai: </w:t>
      </w:r>
    </w:p>
    <w:p w14:paraId="1F645A81" w14:textId="77777777" w:rsidR="000977B2" w:rsidRPr="000977B2" w:rsidRDefault="000977B2" w:rsidP="000977B2">
      <w:pPr>
        <w:ind w:left="360"/>
        <w:jc w:val="both"/>
        <w:rPr>
          <w:rFonts w:ascii="Calibri" w:hAnsi="Calibri"/>
          <w:bCs/>
          <w:sz w:val="22"/>
          <w:szCs w:val="22"/>
        </w:rPr>
      </w:pPr>
      <w:r w:rsidRPr="000977B2">
        <w:rPr>
          <w:rFonts w:ascii="Calibri" w:hAnsi="Calibri"/>
          <w:bCs/>
          <w:sz w:val="22"/>
          <w:szCs w:val="22"/>
        </w:rPr>
        <w:t>a.</w:t>
      </w:r>
      <w:r w:rsidRPr="000977B2">
        <w:rPr>
          <w:rFonts w:ascii="Calibri" w:hAnsi="Calibri"/>
          <w:bCs/>
          <w:sz w:val="22"/>
          <w:szCs w:val="22"/>
        </w:rPr>
        <w:tab/>
        <w:t>az Alapító elnevezése: Óbudavár Község Önkormányzata</w:t>
      </w:r>
    </w:p>
    <w:p w14:paraId="67F0D3D0" w14:textId="77777777" w:rsidR="000977B2" w:rsidRPr="000977B2" w:rsidRDefault="000977B2" w:rsidP="000977B2">
      <w:pPr>
        <w:ind w:left="360"/>
        <w:jc w:val="both"/>
        <w:rPr>
          <w:rFonts w:ascii="Calibri" w:hAnsi="Calibri"/>
          <w:bCs/>
          <w:sz w:val="22"/>
          <w:szCs w:val="22"/>
        </w:rPr>
      </w:pPr>
      <w:proofErr w:type="spellStart"/>
      <w:r w:rsidRPr="000977B2">
        <w:rPr>
          <w:rFonts w:ascii="Calibri" w:hAnsi="Calibri"/>
          <w:bCs/>
          <w:sz w:val="22"/>
          <w:szCs w:val="22"/>
        </w:rPr>
        <w:t>b.</w:t>
      </w:r>
      <w:proofErr w:type="spellEnd"/>
      <w:r w:rsidRPr="000977B2">
        <w:rPr>
          <w:rFonts w:ascii="Calibri" w:hAnsi="Calibri"/>
          <w:bCs/>
          <w:sz w:val="22"/>
          <w:szCs w:val="22"/>
        </w:rPr>
        <w:tab/>
        <w:t>az Alapító székhelye: 8272 Óbudavár, Fő utca 18/1.</w:t>
      </w:r>
    </w:p>
    <w:p w14:paraId="41ADE0D3" w14:textId="0480FF22" w:rsidR="000977B2" w:rsidRPr="00E35811" w:rsidRDefault="000977B2" w:rsidP="000977B2">
      <w:pPr>
        <w:ind w:left="360"/>
        <w:jc w:val="both"/>
        <w:rPr>
          <w:rFonts w:ascii="Calibri" w:hAnsi="Calibri"/>
          <w:bCs/>
          <w:sz w:val="22"/>
          <w:szCs w:val="22"/>
        </w:rPr>
      </w:pPr>
      <w:r w:rsidRPr="000977B2">
        <w:rPr>
          <w:rFonts w:ascii="Calibri" w:hAnsi="Calibri"/>
          <w:bCs/>
          <w:sz w:val="22"/>
          <w:szCs w:val="22"/>
        </w:rPr>
        <w:t>c.</w:t>
      </w:r>
      <w:r w:rsidRPr="000977B2">
        <w:rPr>
          <w:rFonts w:ascii="Calibri" w:hAnsi="Calibri"/>
          <w:bCs/>
          <w:sz w:val="22"/>
          <w:szCs w:val="22"/>
        </w:rPr>
        <w:tab/>
        <w:t xml:space="preserve">az Alapító jelenlegi törvényes képviselőjének neve: </w:t>
      </w:r>
      <w:proofErr w:type="spellStart"/>
      <w:r w:rsidRPr="000977B2">
        <w:rPr>
          <w:rFonts w:ascii="Calibri" w:hAnsi="Calibri"/>
          <w:bCs/>
          <w:sz w:val="22"/>
          <w:szCs w:val="22"/>
        </w:rPr>
        <w:t>G</w:t>
      </w:r>
      <w:r>
        <w:rPr>
          <w:rFonts w:ascii="Calibri" w:hAnsi="Calibri"/>
          <w:bCs/>
          <w:sz w:val="22"/>
          <w:szCs w:val="22"/>
        </w:rPr>
        <w:t>o</w:t>
      </w:r>
      <w:r w:rsidRPr="000977B2">
        <w:rPr>
          <w:rFonts w:ascii="Calibri" w:hAnsi="Calibri"/>
          <w:bCs/>
          <w:sz w:val="22"/>
          <w:szCs w:val="22"/>
        </w:rPr>
        <w:t>dány</w:t>
      </w:r>
      <w:proofErr w:type="spellEnd"/>
      <w:r w:rsidRPr="000977B2">
        <w:rPr>
          <w:rFonts w:ascii="Calibri" w:hAnsi="Calibri"/>
          <w:bCs/>
          <w:sz w:val="22"/>
          <w:szCs w:val="22"/>
        </w:rPr>
        <w:t xml:space="preserve"> Mária</w:t>
      </w:r>
      <w:r>
        <w:rPr>
          <w:rFonts w:ascii="Calibri" w:hAnsi="Calibri"/>
          <w:bCs/>
          <w:sz w:val="22"/>
          <w:szCs w:val="22"/>
        </w:rPr>
        <w:t>”</w:t>
      </w:r>
    </w:p>
    <w:p w14:paraId="0DBFCFBC" w14:textId="77777777" w:rsidR="00692136" w:rsidRDefault="00692136" w:rsidP="00692136">
      <w:pPr>
        <w:ind w:left="360" w:hanging="360"/>
        <w:jc w:val="both"/>
        <w:rPr>
          <w:rFonts w:ascii="Calibri" w:hAnsi="Calibri"/>
          <w:b/>
          <w:sz w:val="22"/>
          <w:szCs w:val="22"/>
        </w:rPr>
      </w:pPr>
    </w:p>
    <w:p w14:paraId="1995E09B" w14:textId="77777777" w:rsidR="000977B2" w:rsidRDefault="000977B2" w:rsidP="00692136">
      <w:pPr>
        <w:ind w:left="360" w:hanging="360"/>
        <w:jc w:val="both"/>
        <w:rPr>
          <w:rFonts w:ascii="Calibri" w:hAnsi="Calibri"/>
          <w:b/>
          <w:sz w:val="22"/>
          <w:szCs w:val="22"/>
        </w:rPr>
      </w:pPr>
    </w:p>
    <w:p w14:paraId="61A40195" w14:textId="09E1FFAF" w:rsidR="00692136" w:rsidRPr="00E35811" w:rsidRDefault="00692136" w:rsidP="00692136">
      <w:pPr>
        <w:ind w:left="360" w:hanging="360"/>
        <w:jc w:val="both"/>
        <w:rPr>
          <w:rFonts w:ascii="Calibri" w:hAnsi="Calibri"/>
          <w:sz w:val="22"/>
          <w:szCs w:val="22"/>
        </w:rPr>
      </w:pPr>
      <w:r>
        <w:rPr>
          <w:rFonts w:ascii="Calibri" w:hAnsi="Calibri"/>
          <w:b/>
          <w:sz w:val="22"/>
          <w:szCs w:val="22"/>
        </w:rPr>
        <w:t>3</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sidR="000977B2">
        <w:rPr>
          <w:rFonts w:ascii="Calibri" w:hAnsi="Calibri"/>
          <w:sz w:val="22"/>
          <w:szCs w:val="22"/>
        </w:rPr>
        <w:t>III</w:t>
      </w:r>
      <w:r>
        <w:rPr>
          <w:rFonts w:ascii="Calibri" w:hAnsi="Calibri"/>
          <w:sz w:val="22"/>
          <w:szCs w:val="22"/>
        </w:rPr>
        <w:t>. fejezete</w:t>
      </w:r>
      <w:r w:rsidRPr="00E35811">
        <w:rPr>
          <w:rFonts w:ascii="Calibri" w:hAnsi="Calibri"/>
          <w:sz w:val="22"/>
          <w:szCs w:val="22"/>
        </w:rPr>
        <w:t xml:space="preserve"> az alábbiak szerint módosul:</w:t>
      </w:r>
    </w:p>
    <w:p w14:paraId="6BDD9528" w14:textId="77777777" w:rsidR="00692136" w:rsidRPr="00E35811" w:rsidRDefault="00692136" w:rsidP="00692136">
      <w:pPr>
        <w:jc w:val="both"/>
        <w:rPr>
          <w:rFonts w:ascii="Calibri" w:hAnsi="Calibri"/>
          <w:sz w:val="22"/>
          <w:szCs w:val="22"/>
        </w:rPr>
      </w:pPr>
    </w:p>
    <w:p w14:paraId="2EB00C2E" w14:textId="0ADE6233" w:rsidR="00692136" w:rsidRDefault="00692136" w:rsidP="00692136">
      <w:pPr>
        <w:ind w:left="360"/>
        <w:jc w:val="both"/>
        <w:rPr>
          <w:rFonts w:ascii="Calibri" w:hAnsi="Calibri"/>
          <w:b/>
          <w:sz w:val="22"/>
          <w:szCs w:val="22"/>
        </w:rPr>
      </w:pPr>
      <w:r w:rsidRPr="00E35811">
        <w:rPr>
          <w:rFonts w:ascii="Calibri" w:hAnsi="Calibri"/>
          <w:b/>
          <w:sz w:val="22"/>
          <w:szCs w:val="22"/>
        </w:rPr>
        <w:t>„</w:t>
      </w:r>
      <w:r w:rsidR="000977B2">
        <w:rPr>
          <w:rFonts w:ascii="Calibri" w:hAnsi="Calibri"/>
          <w:b/>
          <w:sz w:val="22"/>
          <w:szCs w:val="22"/>
        </w:rPr>
        <w:t>III</w:t>
      </w:r>
      <w:r w:rsidRPr="00E35811">
        <w:rPr>
          <w:rFonts w:ascii="Calibri" w:hAnsi="Calibri"/>
          <w:b/>
          <w:sz w:val="22"/>
          <w:szCs w:val="22"/>
        </w:rPr>
        <w:t xml:space="preserve">. </w:t>
      </w:r>
      <w:r w:rsidR="000977B2" w:rsidRPr="000977B2">
        <w:rPr>
          <w:rFonts w:ascii="Calibri" w:hAnsi="Calibri"/>
          <w:b/>
          <w:sz w:val="22"/>
          <w:szCs w:val="22"/>
        </w:rPr>
        <w:t>AZ ALAPÍTÓI JOGOK GYAKORLÁSA</w:t>
      </w:r>
    </w:p>
    <w:p w14:paraId="4A67AE31" w14:textId="77777777" w:rsidR="000977B2" w:rsidRDefault="000977B2" w:rsidP="00692136">
      <w:pPr>
        <w:ind w:left="360"/>
        <w:jc w:val="both"/>
        <w:rPr>
          <w:rFonts w:ascii="Calibri" w:hAnsi="Calibri"/>
          <w:b/>
          <w:sz w:val="22"/>
          <w:szCs w:val="22"/>
        </w:rPr>
      </w:pPr>
    </w:p>
    <w:p w14:paraId="64C401FE" w14:textId="77777777" w:rsidR="000977B2" w:rsidRPr="000977B2" w:rsidRDefault="000977B2" w:rsidP="000977B2">
      <w:pPr>
        <w:ind w:left="709" w:hanging="283"/>
        <w:jc w:val="both"/>
        <w:rPr>
          <w:rFonts w:ascii="Calibri" w:hAnsi="Calibri"/>
          <w:bCs/>
          <w:sz w:val="22"/>
          <w:szCs w:val="22"/>
        </w:rPr>
      </w:pPr>
      <w:r w:rsidRPr="000977B2">
        <w:rPr>
          <w:rFonts w:ascii="Calibri" w:hAnsi="Calibri"/>
          <w:bCs/>
          <w:sz w:val="22"/>
          <w:szCs w:val="22"/>
        </w:rPr>
        <w:t>1)</w:t>
      </w:r>
      <w:r w:rsidRPr="000977B2">
        <w:rPr>
          <w:rFonts w:ascii="Calibri" w:hAnsi="Calibri"/>
          <w:bCs/>
          <w:sz w:val="22"/>
          <w:szCs w:val="22"/>
        </w:rPr>
        <w:tab/>
        <w:t>Az alapítói jogok gyakorlására a Kuratórium jogosult – ide nem értve a 2) bekezdésben foglalt kivételeket. Az alapítvány kuratóriuma az alapítói jogok gyakorlására mást nem jelölhet ki, valamint a rá átruházott alapítói jogokat nem ruházhatja át.</w:t>
      </w:r>
    </w:p>
    <w:p w14:paraId="4E8D5772" w14:textId="77777777" w:rsidR="000977B2" w:rsidRPr="000977B2" w:rsidRDefault="000977B2" w:rsidP="000977B2">
      <w:pPr>
        <w:ind w:left="709" w:hanging="283"/>
        <w:jc w:val="both"/>
        <w:rPr>
          <w:rFonts w:ascii="Calibri" w:hAnsi="Calibri"/>
          <w:bCs/>
          <w:sz w:val="22"/>
          <w:szCs w:val="22"/>
        </w:rPr>
      </w:pPr>
      <w:r w:rsidRPr="000977B2">
        <w:rPr>
          <w:rFonts w:ascii="Calibri" w:hAnsi="Calibri"/>
          <w:bCs/>
          <w:sz w:val="22"/>
          <w:szCs w:val="22"/>
        </w:rPr>
        <w:t>2)</w:t>
      </w:r>
      <w:r w:rsidRPr="000977B2">
        <w:rPr>
          <w:rFonts w:ascii="Calibri" w:hAnsi="Calibri"/>
          <w:bCs/>
          <w:sz w:val="22"/>
          <w:szCs w:val="22"/>
        </w:rPr>
        <w:tab/>
        <w:t>Az alapítói jogok közül a Kuratórium nem jogosult az alábbi jogkörök gyakorlására:</w:t>
      </w:r>
    </w:p>
    <w:p w14:paraId="1F609904" w14:textId="77777777" w:rsidR="000977B2" w:rsidRPr="000977B2" w:rsidRDefault="000977B2" w:rsidP="000977B2">
      <w:pPr>
        <w:ind w:left="993" w:hanging="283"/>
        <w:jc w:val="both"/>
        <w:rPr>
          <w:rFonts w:ascii="Calibri" w:hAnsi="Calibri"/>
          <w:bCs/>
          <w:sz w:val="22"/>
          <w:szCs w:val="22"/>
        </w:rPr>
      </w:pPr>
      <w:r w:rsidRPr="000977B2">
        <w:rPr>
          <w:rFonts w:ascii="Calibri" w:hAnsi="Calibri"/>
          <w:bCs/>
          <w:sz w:val="22"/>
          <w:szCs w:val="22"/>
        </w:rPr>
        <w:t>a.</w:t>
      </w:r>
      <w:r w:rsidRPr="000977B2">
        <w:rPr>
          <w:rFonts w:ascii="Calibri" w:hAnsi="Calibri"/>
          <w:bCs/>
          <w:sz w:val="22"/>
          <w:szCs w:val="22"/>
        </w:rPr>
        <w:tab/>
        <w:t>kuratóriumi tagok kinevezése és visszahívása,</w:t>
      </w:r>
    </w:p>
    <w:p w14:paraId="57DAF7CF" w14:textId="77777777" w:rsidR="000977B2" w:rsidRPr="000977B2" w:rsidRDefault="000977B2" w:rsidP="000977B2">
      <w:pPr>
        <w:ind w:left="993" w:hanging="283"/>
        <w:jc w:val="both"/>
        <w:rPr>
          <w:rFonts w:ascii="Calibri" w:hAnsi="Calibri"/>
          <w:bCs/>
          <w:sz w:val="22"/>
          <w:szCs w:val="22"/>
        </w:rPr>
      </w:pPr>
      <w:proofErr w:type="spellStart"/>
      <w:r w:rsidRPr="000977B2">
        <w:rPr>
          <w:rFonts w:ascii="Calibri" w:hAnsi="Calibri"/>
          <w:bCs/>
          <w:sz w:val="22"/>
          <w:szCs w:val="22"/>
        </w:rPr>
        <w:t>b.</w:t>
      </w:r>
      <w:proofErr w:type="spellEnd"/>
      <w:r w:rsidRPr="000977B2">
        <w:rPr>
          <w:rFonts w:ascii="Calibri" w:hAnsi="Calibri"/>
          <w:bCs/>
          <w:sz w:val="22"/>
          <w:szCs w:val="22"/>
        </w:rPr>
        <w:tab/>
        <w:t>felügyelőbizottság létrehozása, felügyelőbizottsági tagok kinevezése.</w:t>
      </w:r>
    </w:p>
    <w:p w14:paraId="3A1D4A8F" w14:textId="7F232BBF" w:rsidR="000977B2" w:rsidRPr="000977B2" w:rsidRDefault="000977B2" w:rsidP="000977B2">
      <w:pPr>
        <w:ind w:left="709" w:hanging="283"/>
        <w:jc w:val="both"/>
        <w:rPr>
          <w:rFonts w:ascii="Calibri" w:hAnsi="Calibri"/>
          <w:bCs/>
          <w:sz w:val="22"/>
          <w:szCs w:val="22"/>
        </w:rPr>
      </w:pPr>
      <w:r w:rsidRPr="000977B2">
        <w:rPr>
          <w:rFonts w:ascii="Calibri" w:hAnsi="Calibri"/>
          <w:bCs/>
          <w:sz w:val="22"/>
          <w:szCs w:val="22"/>
        </w:rPr>
        <w:t>3)</w:t>
      </w:r>
      <w:r w:rsidRPr="000977B2">
        <w:rPr>
          <w:rFonts w:ascii="Calibri" w:hAnsi="Calibri"/>
          <w:bCs/>
          <w:sz w:val="22"/>
          <w:szCs w:val="22"/>
        </w:rPr>
        <w:tab/>
        <w:t xml:space="preserve"> A kuratórium az alapítói jogok gyakorlása körében a jelenlévő tagok kétharmados szavazatával jogosult az alapító okiratot módosítani.</w:t>
      </w:r>
      <w:r>
        <w:rPr>
          <w:rFonts w:ascii="Calibri" w:hAnsi="Calibri"/>
          <w:bCs/>
          <w:sz w:val="22"/>
          <w:szCs w:val="22"/>
        </w:rPr>
        <w:t>”</w:t>
      </w:r>
    </w:p>
    <w:p w14:paraId="054B2ABB" w14:textId="77777777" w:rsidR="000977B2" w:rsidRPr="00E35811" w:rsidRDefault="000977B2" w:rsidP="00692136">
      <w:pPr>
        <w:ind w:left="360"/>
        <w:jc w:val="both"/>
        <w:rPr>
          <w:rFonts w:ascii="Calibri" w:hAnsi="Calibri"/>
          <w:b/>
          <w:sz w:val="22"/>
          <w:szCs w:val="22"/>
        </w:rPr>
      </w:pPr>
    </w:p>
    <w:p w14:paraId="22DAEF2F" w14:textId="77777777" w:rsidR="00692136" w:rsidRDefault="00692136" w:rsidP="00692136">
      <w:pPr>
        <w:ind w:left="360" w:hanging="360"/>
        <w:jc w:val="both"/>
        <w:rPr>
          <w:rFonts w:ascii="Calibri" w:hAnsi="Calibri"/>
          <w:b/>
          <w:sz w:val="22"/>
          <w:szCs w:val="22"/>
        </w:rPr>
      </w:pPr>
    </w:p>
    <w:p w14:paraId="32D002E0" w14:textId="03523706" w:rsidR="00692136" w:rsidRPr="00E35811" w:rsidRDefault="00692136" w:rsidP="00692136">
      <w:pPr>
        <w:ind w:left="360" w:hanging="360"/>
        <w:jc w:val="both"/>
        <w:rPr>
          <w:rFonts w:ascii="Calibri" w:hAnsi="Calibri"/>
          <w:sz w:val="22"/>
          <w:szCs w:val="22"/>
        </w:rPr>
      </w:pPr>
      <w:r>
        <w:rPr>
          <w:rFonts w:ascii="Calibri" w:hAnsi="Calibri"/>
          <w:b/>
          <w:sz w:val="22"/>
          <w:szCs w:val="22"/>
        </w:rPr>
        <w:t>4</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sidR="000977B2">
        <w:rPr>
          <w:rFonts w:ascii="Calibri" w:hAnsi="Calibri"/>
          <w:sz w:val="22"/>
          <w:szCs w:val="22"/>
        </w:rPr>
        <w:t>I</w:t>
      </w:r>
      <w:r>
        <w:rPr>
          <w:rFonts w:ascii="Calibri" w:hAnsi="Calibri"/>
          <w:sz w:val="22"/>
          <w:szCs w:val="22"/>
        </w:rPr>
        <w:t>V. fejezete</w:t>
      </w:r>
      <w:r w:rsidRPr="00E35811">
        <w:rPr>
          <w:rFonts w:ascii="Calibri" w:hAnsi="Calibri"/>
          <w:sz w:val="22"/>
          <w:szCs w:val="22"/>
        </w:rPr>
        <w:t xml:space="preserve"> az alábbiak szerint módosul:</w:t>
      </w:r>
    </w:p>
    <w:p w14:paraId="710B0DC2" w14:textId="77777777" w:rsidR="00692136" w:rsidRPr="00E35811" w:rsidRDefault="00692136" w:rsidP="00692136">
      <w:pPr>
        <w:jc w:val="both"/>
        <w:rPr>
          <w:rFonts w:ascii="Calibri" w:hAnsi="Calibri"/>
          <w:sz w:val="22"/>
          <w:szCs w:val="22"/>
        </w:rPr>
      </w:pPr>
    </w:p>
    <w:p w14:paraId="501BC921" w14:textId="65B6116B" w:rsidR="00692136" w:rsidRDefault="00692136" w:rsidP="00692136">
      <w:pPr>
        <w:ind w:left="360"/>
        <w:jc w:val="both"/>
        <w:rPr>
          <w:rFonts w:ascii="Calibri" w:hAnsi="Calibri"/>
          <w:b/>
          <w:sz w:val="22"/>
          <w:szCs w:val="22"/>
        </w:rPr>
      </w:pPr>
      <w:r w:rsidRPr="00E35811">
        <w:rPr>
          <w:rFonts w:ascii="Calibri" w:hAnsi="Calibri"/>
          <w:b/>
          <w:sz w:val="22"/>
          <w:szCs w:val="22"/>
        </w:rPr>
        <w:t>„</w:t>
      </w:r>
      <w:r w:rsidR="000977B2">
        <w:rPr>
          <w:rFonts w:ascii="Calibri" w:hAnsi="Calibri"/>
          <w:b/>
          <w:sz w:val="22"/>
          <w:szCs w:val="22"/>
        </w:rPr>
        <w:t>I</w:t>
      </w:r>
      <w:r>
        <w:rPr>
          <w:rFonts w:ascii="Calibri" w:hAnsi="Calibri"/>
          <w:b/>
          <w:sz w:val="22"/>
          <w:szCs w:val="22"/>
        </w:rPr>
        <w:t>V</w:t>
      </w:r>
      <w:r w:rsidRPr="00E35811">
        <w:rPr>
          <w:rFonts w:ascii="Calibri" w:hAnsi="Calibri"/>
          <w:b/>
          <w:sz w:val="22"/>
          <w:szCs w:val="22"/>
        </w:rPr>
        <w:t xml:space="preserve">. </w:t>
      </w:r>
      <w:r w:rsidR="000977B2" w:rsidRPr="000977B2">
        <w:rPr>
          <w:rFonts w:ascii="Calibri" w:hAnsi="Calibri"/>
          <w:b/>
          <w:sz w:val="22"/>
          <w:szCs w:val="22"/>
        </w:rPr>
        <w:t>AZ ALAPÍTVÁNY CÉLJAI, TEVÉKENYSÉGE</w:t>
      </w:r>
    </w:p>
    <w:p w14:paraId="37502126" w14:textId="77777777" w:rsidR="000977B2" w:rsidRDefault="000977B2" w:rsidP="00692136">
      <w:pPr>
        <w:ind w:left="360"/>
        <w:jc w:val="both"/>
        <w:rPr>
          <w:rFonts w:ascii="Calibri" w:hAnsi="Calibri"/>
          <w:b/>
          <w:sz w:val="22"/>
          <w:szCs w:val="22"/>
        </w:rPr>
      </w:pPr>
    </w:p>
    <w:p w14:paraId="4532752F" w14:textId="77777777" w:rsidR="005B5E8D" w:rsidRDefault="000977B2" w:rsidP="000977B2">
      <w:pPr>
        <w:ind w:left="709" w:hanging="349"/>
        <w:jc w:val="both"/>
        <w:rPr>
          <w:rFonts w:ascii="Calibri" w:hAnsi="Calibri"/>
          <w:bCs/>
          <w:sz w:val="22"/>
          <w:szCs w:val="22"/>
        </w:rPr>
      </w:pPr>
      <w:r w:rsidRPr="000977B2">
        <w:rPr>
          <w:rFonts w:ascii="Calibri" w:hAnsi="Calibri"/>
          <w:bCs/>
          <w:sz w:val="22"/>
          <w:szCs w:val="22"/>
        </w:rPr>
        <w:t>1)</w:t>
      </w:r>
      <w:r w:rsidRPr="000977B2">
        <w:rPr>
          <w:rFonts w:ascii="Calibri" w:hAnsi="Calibri"/>
          <w:bCs/>
          <w:sz w:val="22"/>
          <w:szCs w:val="22"/>
        </w:rPr>
        <w:tab/>
        <w:t>Az alapítvány célja az Óbudavár községén élő polgárok, családok, valamint más Óbudavárhoz</w:t>
      </w:r>
    </w:p>
    <w:p w14:paraId="5AB87986" w14:textId="51DDCDF1" w:rsidR="000977B2" w:rsidRPr="000977B2" w:rsidRDefault="000977B2" w:rsidP="005B5E8D">
      <w:pPr>
        <w:ind w:left="709"/>
        <w:jc w:val="both"/>
        <w:rPr>
          <w:rFonts w:ascii="Calibri" w:hAnsi="Calibri"/>
          <w:bCs/>
          <w:sz w:val="22"/>
          <w:szCs w:val="22"/>
        </w:rPr>
      </w:pPr>
      <w:r w:rsidRPr="000977B2">
        <w:rPr>
          <w:rFonts w:ascii="Calibri" w:hAnsi="Calibri"/>
          <w:bCs/>
          <w:sz w:val="22"/>
          <w:szCs w:val="22"/>
        </w:rPr>
        <w:lastRenderedPageBreak/>
        <w:t xml:space="preserve"> kötődő, Magyarország határain belül élő magyar állampolgárok, határainkon kívül élő magyar nemzetiségű polgárok és ezáltal a község és Magyarország, illetve a magyarság fejlődésének elősegítése. </w:t>
      </w:r>
    </w:p>
    <w:p w14:paraId="721AFFD7"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2)</w:t>
      </w:r>
      <w:r w:rsidRPr="000977B2">
        <w:rPr>
          <w:rFonts w:ascii="Calibri" w:hAnsi="Calibri"/>
          <w:bCs/>
          <w:sz w:val="22"/>
          <w:szCs w:val="22"/>
        </w:rPr>
        <w:tab/>
        <w:t xml:space="preserve">Az alapítvány anyagi támogatással kívánja segíteni mindazokat – függetlenül az alapítványhoz kapcsolódó esetleges tagsági viszonyától – a magán- vagy jogi személyek, civil szervezetek, egyházak részéről induló, a közhasznúság feltételeinek megfelelő tevékenységeket, vállalkozásokat, beruházásokat és polgári kezdeményezéseket, amelyek a fenti célt hivatottak szolgálni. </w:t>
      </w:r>
    </w:p>
    <w:p w14:paraId="10D5C61B"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3)</w:t>
      </w:r>
      <w:r w:rsidRPr="000977B2">
        <w:rPr>
          <w:rFonts w:ascii="Calibri" w:hAnsi="Calibri"/>
          <w:bCs/>
          <w:sz w:val="22"/>
          <w:szCs w:val="22"/>
        </w:rPr>
        <w:tab/>
        <w:t>Az alapítvány a következő közhasznú tevékenységeket támogatja:</w:t>
      </w:r>
    </w:p>
    <w:p w14:paraId="741DBBF8"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a.</w:t>
      </w:r>
      <w:r w:rsidRPr="000977B2">
        <w:rPr>
          <w:rFonts w:ascii="Calibri" w:hAnsi="Calibri"/>
          <w:bCs/>
          <w:sz w:val="22"/>
          <w:szCs w:val="22"/>
        </w:rPr>
        <w:tab/>
        <w:t>szociális tevékenység, családsegítés, időskorúak gondozása</w:t>
      </w:r>
    </w:p>
    <w:p w14:paraId="33C101D8" w14:textId="77777777" w:rsidR="000977B2" w:rsidRPr="000977B2" w:rsidRDefault="000977B2" w:rsidP="000977B2">
      <w:pPr>
        <w:ind w:left="993" w:hanging="284"/>
        <w:jc w:val="both"/>
        <w:rPr>
          <w:rFonts w:ascii="Calibri" w:hAnsi="Calibri"/>
          <w:bCs/>
          <w:sz w:val="22"/>
          <w:szCs w:val="22"/>
        </w:rPr>
      </w:pPr>
      <w:proofErr w:type="spellStart"/>
      <w:r w:rsidRPr="000977B2">
        <w:rPr>
          <w:rFonts w:ascii="Calibri" w:hAnsi="Calibri"/>
          <w:bCs/>
          <w:sz w:val="22"/>
          <w:szCs w:val="22"/>
        </w:rPr>
        <w:t>b.</w:t>
      </w:r>
      <w:proofErr w:type="spellEnd"/>
      <w:r w:rsidRPr="000977B2">
        <w:rPr>
          <w:rFonts w:ascii="Calibri" w:hAnsi="Calibri"/>
          <w:bCs/>
          <w:sz w:val="22"/>
          <w:szCs w:val="22"/>
        </w:rPr>
        <w:tab/>
        <w:t>egészségmegőrzés, betegségmegelőzés, gyógyító-, egészségügyi rehabilitációs tevékenység</w:t>
      </w:r>
    </w:p>
    <w:p w14:paraId="0E7092EA"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c.</w:t>
      </w:r>
      <w:r w:rsidRPr="000977B2">
        <w:rPr>
          <w:rFonts w:ascii="Calibri" w:hAnsi="Calibri"/>
          <w:bCs/>
          <w:sz w:val="22"/>
          <w:szCs w:val="22"/>
        </w:rPr>
        <w:tab/>
        <w:t>nevelés és oktatás, képességfejlesztés, ismeretterjesztés,</w:t>
      </w:r>
    </w:p>
    <w:p w14:paraId="0FC0CD83"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d.</w:t>
      </w:r>
      <w:r w:rsidRPr="000977B2">
        <w:rPr>
          <w:rFonts w:ascii="Calibri" w:hAnsi="Calibri"/>
          <w:bCs/>
          <w:sz w:val="22"/>
          <w:szCs w:val="22"/>
        </w:rPr>
        <w:tab/>
        <w:t>kulturális tevékenység</w:t>
      </w:r>
    </w:p>
    <w:p w14:paraId="7298DE66"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e.</w:t>
      </w:r>
      <w:r w:rsidRPr="000977B2">
        <w:rPr>
          <w:rFonts w:ascii="Calibri" w:hAnsi="Calibri"/>
          <w:bCs/>
          <w:sz w:val="22"/>
          <w:szCs w:val="22"/>
        </w:rPr>
        <w:tab/>
        <w:t>kulturális örökség megóvása</w:t>
      </w:r>
    </w:p>
    <w:p w14:paraId="6D98D7A7"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f.</w:t>
      </w:r>
      <w:r w:rsidRPr="000977B2">
        <w:rPr>
          <w:rFonts w:ascii="Calibri" w:hAnsi="Calibri"/>
          <w:bCs/>
          <w:sz w:val="22"/>
          <w:szCs w:val="22"/>
        </w:rPr>
        <w:tab/>
        <w:t>műemlékvédelem</w:t>
      </w:r>
    </w:p>
    <w:p w14:paraId="1B961163"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g.</w:t>
      </w:r>
      <w:r w:rsidRPr="000977B2">
        <w:rPr>
          <w:rFonts w:ascii="Calibri" w:hAnsi="Calibri"/>
          <w:bCs/>
          <w:sz w:val="22"/>
          <w:szCs w:val="22"/>
        </w:rPr>
        <w:tab/>
        <w:t>természetvédelem, állatvédelem</w:t>
      </w:r>
    </w:p>
    <w:p w14:paraId="6725D635"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h.</w:t>
      </w:r>
      <w:r w:rsidRPr="000977B2">
        <w:rPr>
          <w:rFonts w:ascii="Calibri" w:hAnsi="Calibri"/>
          <w:bCs/>
          <w:sz w:val="22"/>
          <w:szCs w:val="22"/>
        </w:rPr>
        <w:tab/>
        <w:t>környezetvédelem</w:t>
      </w:r>
    </w:p>
    <w:p w14:paraId="3197A7E4"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gyermek- és ifjúságvédelem, gyermek- és ifjúsági érdekképviselet</w:t>
      </w:r>
    </w:p>
    <w:p w14:paraId="22109A3D"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j.</w:t>
      </w:r>
      <w:r w:rsidRPr="000977B2">
        <w:rPr>
          <w:rFonts w:ascii="Calibri" w:hAnsi="Calibri"/>
          <w:bCs/>
          <w:sz w:val="22"/>
          <w:szCs w:val="22"/>
        </w:rPr>
        <w:tab/>
        <w:t>hátrányos helyzetű csoportok, különösképpen a három és több gyermekes családok társadalmi esélyegyenlőségének elősegítése</w:t>
      </w:r>
    </w:p>
    <w:p w14:paraId="71F9E9C7"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k.</w:t>
      </w:r>
      <w:r w:rsidRPr="000977B2">
        <w:rPr>
          <w:rFonts w:ascii="Calibri" w:hAnsi="Calibri"/>
          <w:bCs/>
          <w:sz w:val="22"/>
          <w:szCs w:val="22"/>
        </w:rPr>
        <w:tab/>
        <w:t>sport – ide nem értve a munkaviszonyban és a polgári jogi jogviszony keretében megbízás alapján folytatott sporttevékenység</w:t>
      </w:r>
    </w:p>
    <w:p w14:paraId="1B8A6C69"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l.</w:t>
      </w:r>
      <w:r w:rsidRPr="000977B2">
        <w:rPr>
          <w:rFonts w:ascii="Calibri" w:hAnsi="Calibri"/>
          <w:bCs/>
          <w:sz w:val="22"/>
          <w:szCs w:val="22"/>
        </w:rPr>
        <w:tab/>
        <w:t>euroatlanti integráció elősegítése</w:t>
      </w:r>
    </w:p>
    <w:p w14:paraId="286DA807"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m.</w:t>
      </w:r>
      <w:r w:rsidRPr="000977B2">
        <w:rPr>
          <w:rFonts w:ascii="Calibri" w:hAnsi="Calibri"/>
          <w:bCs/>
          <w:sz w:val="22"/>
          <w:szCs w:val="22"/>
        </w:rPr>
        <w:tab/>
        <w:t>közforgalom számára megnyitott út, híd fejlesztéséhez, fenntartásához és üzemeltetéséhez kapcsolódó tevékenység.</w:t>
      </w:r>
    </w:p>
    <w:p w14:paraId="11D3CAA5"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4)</w:t>
      </w:r>
      <w:r w:rsidRPr="000977B2">
        <w:rPr>
          <w:rFonts w:ascii="Calibri" w:hAnsi="Calibri"/>
          <w:bCs/>
          <w:sz w:val="22"/>
          <w:szCs w:val="22"/>
        </w:rPr>
        <w:tab/>
        <w:t>Az alapítvány a céljai elérése érdekében – azokat nem veszélyeztetve – általánosan az alábbi tevékenységeket végezheti:</w:t>
      </w:r>
    </w:p>
    <w:p w14:paraId="0511D4F7"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Beszedi a rendelkezésére bocsátott alapítói vagy egyéb módon a javára rendelt, általa megszerzett vagyont, és a beszedett vagyonnal gondosan gazdálkodik, azt a céljaihoz kapcsolódóan hasznosíthatja.</w:t>
      </w:r>
    </w:p>
    <w:p w14:paraId="1823C3FA"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w:t>
      </w:r>
      <w:r w:rsidRPr="000977B2">
        <w:rPr>
          <w:rFonts w:ascii="Calibri" w:hAnsi="Calibri"/>
          <w:bCs/>
          <w:sz w:val="22"/>
          <w:szCs w:val="22"/>
        </w:rPr>
        <w:tab/>
        <w:t>A támogatásokat a meghatározott és jóváhagyott terveknek megfelelően az alapítvány által fenntartott intézmény rendelkezésére bocsátja a kuratórium által elfogadott ütemezésben és feltételek szerint.</w:t>
      </w:r>
    </w:p>
    <w:p w14:paraId="2F2202CC"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iii.</w:t>
      </w:r>
      <w:r w:rsidRPr="000977B2">
        <w:rPr>
          <w:rFonts w:ascii="Calibri" w:hAnsi="Calibri"/>
          <w:bCs/>
          <w:sz w:val="22"/>
          <w:szCs w:val="22"/>
        </w:rPr>
        <w:tab/>
        <w:t>Az alapítvány a céljának megvalósításával közvetlenül összefüggő gazdasági tevékenység végzésére jogosult, amelynek keretében a vagyona felett szabadon, de felelősségteljesen gazdálkodik a következők szerint:</w:t>
      </w:r>
    </w:p>
    <w:p w14:paraId="46D20FB2"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gyarapítja az alapítványnak az alapítványi célok támogatását szolgáló vagyonát,</w:t>
      </w:r>
    </w:p>
    <w:p w14:paraId="03B0F35D"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w:t>
      </w:r>
      <w:r w:rsidRPr="000977B2">
        <w:rPr>
          <w:rFonts w:ascii="Calibri" w:hAnsi="Calibri"/>
          <w:bCs/>
          <w:sz w:val="22"/>
          <w:szCs w:val="22"/>
        </w:rPr>
        <w:tab/>
        <w:t>a közalapítványnak az alapítványi célok érdekében történő tevékenységéhez kapcsolódó elengedhetetlen kiadások (éves bevallások előkészítése, jogi képviselő igénybevétele) fedezetéül szolgál.</w:t>
      </w:r>
    </w:p>
    <w:p w14:paraId="3674E624"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iv.</w:t>
      </w:r>
      <w:r w:rsidRPr="000977B2">
        <w:rPr>
          <w:rFonts w:ascii="Calibri" w:hAnsi="Calibri"/>
          <w:bCs/>
          <w:sz w:val="22"/>
          <w:szCs w:val="22"/>
        </w:rPr>
        <w:tab/>
        <w:t>A közalapítvány csak olyan gazdálkodó szervezetben vehet részt, amelyben legalább többségi befolyással (Ptk. 8:2. §) rendelkezik, és amelyben felelőssége nem haladja meg vagyoni hozzájárulása mértékét. Közalapítvány által létrehozott gazdálkodó szervezet további gazdálkodó szervezetet nem alapíthat, és gazdálkodó szervezetben részesedést nem szerezhet.</w:t>
      </w:r>
    </w:p>
    <w:p w14:paraId="3DADC520"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w:t>
      </w:r>
      <w:r w:rsidRPr="000977B2">
        <w:rPr>
          <w:rFonts w:ascii="Calibri" w:hAnsi="Calibri"/>
          <w:bCs/>
          <w:sz w:val="22"/>
          <w:szCs w:val="22"/>
        </w:rPr>
        <w:tab/>
        <w:t>A közalapítvány alapítványt nem hozhat létre, ahhoz nem csatlakozhat, azzal nem egyesíthető, a közalapítvány alapítvány alapító jogainak gyakorlására nem jelölhető ki.</w:t>
      </w:r>
    </w:p>
    <w:p w14:paraId="4E70327E"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vi.</w:t>
      </w:r>
      <w:r w:rsidRPr="000977B2">
        <w:rPr>
          <w:rFonts w:ascii="Calibri" w:hAnsi="Calibri"/>
          <w:bCs/>
          <w:sz w:val="22"/>
          <w:szCs w:val="22"/>
        </w:rPr>
        <w:tab/>
        <w:t>A közalapítvány pályázat kiírása nélkül évente a vagyona 5%-</w:t>
      </w:r>
      <w:proofErr w:type="spellStart"/>
      <w:r w:rsidRPr="000977B2">
        <w:rPr>
          <w:rFonts w:ascii="Calibri" w:hAnsi="Calibri"/>
          <w:bCs/>
          <w:sz w:val="22"/>
          <w:szCs w:val="22"/>
        </w:rPr>
        <w:t>ának</w:t>
      </w:r>
      <w:proofErr w:type="spellEnd"/>
      <w:r w:rsidRPr="000977B2">
        <w:rPr>
          <w:rFonts w:ascii="Calibri" w:hAnsi="Calibri"/>
          <w:bCs/>
          <w:sz w:val="22"/>
          <w:szCs w:val="22"/>
        </w:rPr>
        <w:t xml:space="preserve"> mértékéig, de legfeljebb összesen egymillió forint (közvetlen vagy közvetett) támogatást nyújthat az alapító okiratban foglalt célokra. Meghívásos pályázat kiírására kizárólag akkor kerülhet sor, ha</w:t>
      </w:r>
    </w:p>
    <w:p w14:paraId="414DEBC2" w14:textId="77777777" w:rsidR="000977B2" w:rsidRPr="000977B2" w:rsidRDefault="000977B2" w:rsidP="000977B2">
      <w:pPr>
        <w:ind w:left="1276" w:hanging="283"/>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azt törvény vagy kormányrendelet lehetővé teszi és</w:t>
      </w:r>
    </w:p>
    <w:p w14:paraId="655A3F1A" w14:textId="77777777" w:rsidR="000977B2" w:rsidRPr="000977B2" w:rsidRDefault="000977B2" w:rsidP="000977B2">
      <w:pPr>
        <w:ind w:left="1276" w:hanging="283"/>
        <w:jc w:val="both"/>
        <w:rPr>
          <w:rFonts w:ascii="Calibri" w:hAnsi="Calibri"/>
          <w:bCs/>
          <w:sz w:val="22"/>
          <w:szCs w:val="22"/>
        </w:rPr>
      </w:pPr>
      <w:r w:rsidRPr="000977B2">
        <w:rPr>
          <w:rFonts w:ascii="Calibri" w:hAnsi="Calibri"/>
          <w:bCs/>
          <w:sz w:val="22"/>
          <w:szCs w:val="22"/>
        </w:rPr>
        <w:t>ii.</w:t>
      </w:r>
      <w:r w:rsidRPr="000977B2">
        <w:rPr>
          <w:rFonts w:ascii="Calibri" w:hAnsi="Calibri"/>
          <w:bCs/>
          <w:sz w:val="22"/>
          <w:szCs w:val="22"/>
        </w:rPr>
        <w:tab/>
        <w:t>pályázati kiírás tartalmazza a támogatási célt, a támogatás feltételeit és az elszámolás részletes rendjét.</w:t>
      </w:r>
    </w:p>
    <w:p w14:paraId="5233A92D" w14:textId="77777777" w:rsidR="000977B2" w:rsidRPr="000977B2" w:rsidRDefault="000977B2" w:rsidP="005B5E8D">
      <w:pPr>
        <w:ind w:left="993" w:hanging="284"/>
        <w:jc w:val="both"/>
        <w:rPr>
          <w:rFonts w:ascii="Calibri" w:hAnsi="Calibri"/>
          <w:bCs/>
          <w:sz w:val="22"/>
          <w:szCs w:val="22"/>
        </w:rPr>
      </w:pPr>
      <w:r w:rsidRPr="000977B2">
        <w:rPr>
          <w:rFonts w:ascii="Calibri" w:hAnsi="Calibri"/>
          <w:bCs/>
          <w:sz w:val="22"/>
          <w:szCs w:val="22"/>
        </w:rPr>
        <w:t>vii.</w:t>
      </w:r>
      <w:r w:rsidRPr="000977B2">
        <w:rPr>
          <w:rFonts w:ascii="Calibri" w:hAnsi="Calibri"/>
          <w:bCs/>
          <w:sz w:val="22"/>
          <w:szCs w:val="22"/>
        </w:rPr>
        <w:tab/>
        <w:t>Az alapítvány közvetlen politikai tevékenységet nem folytat, szervezete pártoktól független és azoknak anyagi támogatást nem nyújt, tőlük anyagi támogatást nem fogad el.</w:t>
      </w:r>
    </w:p>
    <w:p w14:paraId="22EE104C" w14:textId="77777777" w:rsidR="000977B2" w:rsidRPr="000977B2" w:rsidRDefault="000977B2" w:rsidP="005B5E8D">
      <w:pPr>
        <w:ind w:left="993" w:hanging="284"/>
        <w:jc w:val="both"/>
        <w:rPr>
          <w:rFonts w:ascii="Calibri" w:hAnsi="Calibri"/>
          <w:bCs/>
          <w:sz w:val="22"/>
          <w:szCs w:val="22"/>
        </w:rPr>
      </w:pPr>
      <w:r w:rsidRPr="000977B2">
        <w:rPr>
          <w:rFonts w:ascii="Calibri" w:hAnsi="Calibri"/>
          <w:bCs/>
          <w:sz w:val="22"/>
          <w:szCs w:val="22"/>
        </w:rPr>
        <w:lastRenderedPageBreak/>
        <w:t>viii.</w:t>
      </w:r>
      <w:r w:rsidRPr="000977B2">
        <w:rPr>
          <w:rFonts w:ascii="Calibri" w:hAnsi="Calibri"/>
          <w:bCs/>
          <w:sz w:val="22"/>
          <w:szCs w:val="22"/>
        </w:rPr>
        <w:tab/>
        <w:t>A kuratórium köteles az alapítvány működéséről az alapítónak évente beszámolni és gazdálkodásának legfontosabb adatait nyilvánosságra hozni.</w:t>
      </w:r>
    </w:p>
    <w:p w14:paraId="63559B72" w14:textId="3DB4D9FB" w:rsidR="000977B2" w:rsidRPr="000977B2" w:rsidRDefault="000977B2" w:rsidP="005B5E8D">
      <w:pPr>
        <w:ind w:left="993" w:hanging="284"/>
        <w:jc w:val="both"/>
        <w:rPr>
          <w:rFonts w:ascii="Calibri" w:hAnsi="Calibri"/>
          <w:bCs/>
          <w:sz w:val="22"/>
          <w:szCs w:val="22"/>
        </w:rPr>
      </w:pPr>
      <w:r w:rsidRPr="000977B2">
        <w:rPr>
          <w:rFonts w:ascii="Calibri" w:hAnsi="Calibri"/>
          <w:bCs/>
          <w:sz w:val="22"/>
          <w:szCs w:val="22"/>
        </w:rPr>
        <w:t>ix.</w:t>
      </w:r>
      <w:r w:rsidRPr="000977B2">
        <w:rPr>
          <w:rFonts w:ascii="Calibri" w:hAnsi="Calibri"/>
          <w:bCs/>
          <w:sz w:val="22"/>
          <w:szCs w:val="22"/>
        </w:rPr>
        <w:tab/>
        <w:t>Nem lehet az alapítvány kedvezményezettje az alapítvány kuratóriumának tagja, felügyelőbizottságának tagja, könyvvizsgálója, valamint ezen személyek közeli hozzátartozója.</w:t>
      </w:r>
      <w:r>
        <w:rPr>
          <w:rFonts w:ascii="Calibri" w:hAnsi="Calibri"/>
          <w:bCs/>
          <w:sz w:val="22"/>
          <w:szCs w:val="22"/>
        </w:rPr>
        <w:t>”</w:t>
      </w:r>
    </w:p>
    <w:p w14:paraId="3D83505F" w14:textId="77777777" w:rsidR="000977B2" w:rsidRPr="00E35811" w:rsidRDefault="000977B2" w:rsidP="00692136">
      <w:pPr>
        <w:ind w:left="360"/>
        <w:jc w:val="both"/>
        <w:rPr>
          <w:rFonts w:ascii="Calibri" w:hAnsi="Calibri"/>
          <w:b/>
          <w:sz w:val="22"/>
          <w:szCs w:val="22"/>
        </w:rPr>
      </w:pPr>
    </w:p>
    <w:p w14:paraId="7B02F420" w14:textId="77777777" w:rsidR="00692136" w:rsidRDefault="00692136" w:rsidP="00692136">
      <w:pPr>
        <w:ind w:left="360" w:hanging="360"/>
        <w:jc w:val="both"/>
        <w:rPr>
          <w:rFonts w:ascii="Calibri" w:hAnsi="Calibri"/>
          <w:b/>
          <w:sz w:val="22"/>
          <w:szCs w:val="22"/>
        </w:rPr>
      </w:pPr>
    </w:p>
    <w:p w14:paraId="773EE8E3" w14:textId="74402F3C" w:rsidR="00E35811" w:rsidRPr="00E35811" w:rsidRDefault="000977B2" w:rsidP="00E35811">
      <w:pPr>
        <w:ind w:left="360" w:hanging="360"/>
        <w:jc w:val="both"/>
        <w:rPr>
          <w:rFonts w:ascii="Calibri" w:hAnsi="Calibri"/>
          <w:sz w:val="22"/>
          <w:szCs w:val="22"/>
        </w:rPr>
      </w:pPr>
      <w:r>
        <w:rPr>
          <w:rFonts w:ascii="Calibri" w:hAnsi="Calibri"/>
          <w:b/>
          <w:sz w:val="22"/>
          <w:szCs w:val="22"/>
        </w:rPr>
        <w:t>5</w:t>
      </w:r>
      <w:r w:rsidR="00E35811" w:rsidRPr="00E35811">
        <w:rPr>
          <w:rFonts w:ascii="Calibri" w:hAnsi="Calibri"/>
          <w:b/>
          <w:sz w:val="22"/>
          <w:szCs w:val="22"/>
        </w:rPr>
        <w:t>.</w:t>
      </w:r>
      <w:r w:rsidR="00E35811" w:rsidRPr="00E35811">
        <w:rPr>
          <w:rFonts w:ascii="Calibri" w:hAnsi="Calibri"/>
          <w:sz w:val="22"/>
          <w:szCs w:val="22"/>
        </w:rPr>
        <w:t xml:space="preserve"> </w:t>
      </w:r>
      <w:r w:rsidR="00E35811" w:rsidRPr="00E35811">
        <w:rPr>
          <w:rFonts w:ascii="Calibri" w:hAnsi="Calibri"/>
          <w:sz w:val="22"/>
          <w:szCs w:val="22"/>
        </w:rPr>
        <w:tab/>
        <w:t>A</w:t>
      </w:r>
      <w:r w:rsidR="00593A51">
        <w:rPr>
          <w:rFonts w:ascii="Calibri" w:hAnsi="Calibri"/>
          <w:sz w:val="22"/>
          <w:szCs w:val="22"/>
        </w:rPr>
        <w:t>z Óbudavárért</w:t>
      </w:r>
      <w:r w:rsidR="00E35811" w:rsidRPr="00E35811">
        <w:rPr>
          <w:rFonts w:ascii="Calibri" w:hAnsi="Calibri"/>
          <w:sz w:val="22"/>
          <w:szCs w:val="22"/>
        </w:rPr>
        <w:t xml:space="preserve"> </w:t>
      </w:r>
      <w:r w:rsidR="00593A51">
        <w:rPr>
          <w:rFonts w:ascii="Calibri" w:hAnsi="Calibri"/>
          <w:sz w:val="22"/>
          <w:szCs w:val="22"/>
        </w:rPr>
        <w:t>Köza</w:t>
      </w:r>
      <w:r w:rsidR="00E35811" w:rsidRPr="00E35811">
        <w:rPr>
          <w:rFonts w:ascii="Calibri" w:hAnsi="Calibri"/>
          <w:sz w:val="22"/>
          <w:szCs w:val="22"/>
        </w:rPr>
        <w:t xml:space="preserve">lapítvány alapító okiratának </w:t>
      </w:r>
      <w:r w:rsidR="00593A51">
        <w:rPr>
          <w:rFonts w:ascii="Calibri" w:hAnsi="Calibri"/>
          <w:sz w:val="22"/>
          <w:szCs w:val="22"/>
        </w:rPr>
        <w:t>V. fejezete</w:t>
      </w:r>
      <w:r w:rsidR="00E35811" w:rsidRPr="00E35811">
        <w:rPr>
          <w:rFonts w:ascii="Calibri" w:hAnsi="Calibri"/>
          <w:sz w:val="22"/>
          <w:szCs w:val="22"/>
        </w:rPr>
        <w:t xml:space="preserve"> az alábbiak szerint módosul:</w:t>
      </w:r>
    </w:p>
    <w:p w14:paraId="437949BF" w14:textId="77777777" w:rsidR="00E35811" w:rsidRPr="00E35811" w:rsidRDefault="00E35811" w:rsidP="00E35811">
      <w:pPr>
        <w:jc w:val="both"/>
        <w:rPr>
          <w:rFonts w:ascii="Calibri" w:hAnsi="Calibri"/>
          <w:sz w:val="22"/>
          <w:szCs w:val="22"/>
        </w:rPr>
      </w:pPr>
    </w:p>
    <w:p w14:paraId="1F0F09EB" w14:textId="203B32DB" w:rsidR="00E35811" w:rsidRPr="00E35811" w:rsidRDefault="00E35811" w:rsidP="00E35811">
      <w:pPr>
        <w:ind w:left="360"/>
        <w:jc w:val="both"/>
        <w:rPr>
          <w:rFonts w:ascii="Calibri" w:hAnsi="Calibri"/>
          <w:b/>
          <w:sz w:val="22"/>
          <w:szCs w:val="22"/>
        </w:rPr>
      </w:pPr>
      <w:r w:rsidRPr="00E35811">
        <w:rPr>
          <w:rFonts w:ascii="Calibri" w:hAnsi="Calibri"/>
          <w:b/>
          <w:sz w:val="22"/>
          <w:szCs w:val="22"/>
        </w:rPr>
        <w:t>„</w:t>
      </w:r>
      <w:r w:rsidR="00593A51">
        <w:rPr>
          <w:rFonts w:ascii="Calibri" w:hAnsi="Calibri"/>
          <w:b/>
          <w:sz w:val="22"/>
          <w:szCs w:val="22"/>
        </w:rPr>
        <w:t>V</w:t>
      </w:r>
      <w:r w:rsidRPr="00E35811">
        <w:rPr>
          <w:rFonts w:ascii="Calibri" w:hAnsi="Calibri"/>
          <w:b/>
          <w:sz w:val="22"/>
          <w:szCs w:val="22"/>
        </w:rPr>
        <w:t>. A</w:t>
      </w:r>
      <w:r w:rsidR="00593A51">
        <w:rPr>
          <w:rFonts w:ascii="Calibri" w:hAnsi="Calibri"/>
          <w:b/>
          <w:sz w:val="22"/>
          <w:szCs w:val="22"/>
        </w:rPr>
        <w:t xml:space="preserve"> Köz</w:t>
      </w:r>
      <w:r w:rsidRPr="00E35811">
        <w:rPr>
          <w:rFonts w:ascii="Calibri" w:hAnsi="Calibri"/>
          <w:b/>
          <w:sz w:val="22"/>
          <w:szCs w:val="22"/>
        </w:rPr>
        <w:t>alapítvány vagyon</w:t>
      </w:r>
      <w:r w:rsidR="00593A51">
        <w:rPr>
          <w:rFonts w:ascii="Calibri" w:hAnsi="Calibri"/>
          <w:b/>
          <w:sz w:val="22"/>
          <w:szCs w:val="22"/>
        </w:rPr>
        <w:t>a, vagyonának kezelése és felhasználása</w:t>
      </w:r>
    </w:p>
    <w:p w14:paraId="1EFC3492" w14:textId="77777777" w:rsidR="00E35811" w:rsidRPr="00E35811" w:rsidRDefault="00E35811" w:rsidP="00E35811">
      <w:pPr>
        <w:ind w:left="360"/>
        <w:jc w:val="both"/>
        <w:rPr>
          <w:rFonts w:ascii="Calibri" w:hAnsi="Calibri"/>
          <w:b/>
          <w:sz w:val="22"/>
          <w:szCs w:val="22"/>
        </w:rPr>
      </w:pPr>
      <w:r w:rsidRPr="00E35811">
        <w:rPr>
          <w:rFonts w:ascii="Calibri" w:hAnsi="Calibri"/>
          <w:b/>
          <w:sz w:val="22"/>
          <w:szCs w:val="22"/>
        </w:rPr>
        <w:t xml:space="preserve"> </w:t>
      </w:r>
    </w:p>
    <w:p w14:paraId="1A0EA36B"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1)</w:t>
      </w:r>
      <w:r w:rsidRPr="00593A51">
        <w:rPr>
          <w:rFonts w:ascii="Calibri" w:hAnsi="Calibri"/>
          <w:sz w:val="22"/>
          <w:szCs w:val="22"/>
        </w:rPr>
        <w:tab/>
        <w:t xml:space="preserve">Az alapítvány induló vagyona 20.000, - Ft, azaz húszezer forint, amelyet az Alapító az alapítvány pénzintézeti számlájára befizetett. Az alapítvány az alapítványi cél megvalósításával közvetlenül összefüggő gazdasági tevékenység végzésére jogosult. </w:t>
      </w:r>
    </w:p>
    <w:p w14:paraId="3E9FFE5D"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2)</w:t>
      </w:r>
      <w:r w:rsidRPr="00593A51">
        <w:rPr>
          <w:rFonts w:ascii="Calibri" w:hAnsi="Calibri"/>
          <w:sz w:val="22"/>
          <w:szCs w:val="22"/>
        </w:rPr>
        <w:tab/>
        <w:t>A jelen alapító okiratban megjelölt alapítványi cél megvalósítására fordítható az alapítvány javára rendelt vagy általa egyéb módon szerzett vagyona, valamint annak teljes hozadéka, ideértve a természetben nyújtott adomány teljes egésze.</w:t>
      </w:r>
    </w:p>
    <w:p w14:paraId="1AEDFBFF"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3)</w:t>
      </w:r>
      <w:r w:rsidRPr="00593A51">
        <w:rPr>
          <w:rFonts w:ascii="Calibri" w:hAnsi="Calibri"/>
          <w:sz w:val="22"/>
          <w:szCs w:val="22"/>
        </w:rPr>
        <w:tab/>
        <w:t xml:space="preserve">Az Alapító, illetve a csatlakozó az alapítvány részére további vagyon rendelkezésre bocsátását is vállalhatja egyoldalú írásbeli jognyilatkozattal azzal a céllal, hogy e vagyonjuttatással az alapítvány alapításakor, illetve a csatlakozáskor rendelt vagyonát növelje. E vagyonnövelés – ideértve az annak felhasználása körében harmadik személy javára teljesített kifizetést, illetve juttatást is – nem minősül külön törvény szerinti támogatásnak. </w:t>
      </w:r>
    </w:p>
    <w:p w14:paraId="36E920AE"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4)</w:t>
      </w:r>
      <w:r w:rsidRPr="00593A51">
        <w:rPr>
          <w:rFonts w:ascii="Calibri" w:hAnsi="Calibri"/>
          <w:sz w:val="22"/>
          <w:szCs w:val="22"/>
        </w:rPr>
        <w:tab/>
        <w:t xml:space="preserve">Az alapítvány cél szerinti tevékenységeit az alapító vagyoni juttatással, támogatással, adománnyal biztosítja az alapítvány számára. </w:t>
      </w:r>
    </w:p>
    <w:p w14:paraId="693B1E7D" w14:textId="243EDBAE" w:rsidR="00E35811" w:rsidRDefault="00593A51" w:rsidP="00593A51">
      <w:pPr>
        <w:ind w:left="709" w:hanging="283"/>
        <w:jc w:val="both"/>
        <w:rPr>
          <w:rFonts w:ascii="Calibri" w:hAnsi="Calibri"/>
          <w:sz w:val="22"/>
          <w:szCs w:val="22"/>
        </w:rPr>
      </w:pPr>
      <w:r w:rsidRPr="00593A51">
        <w:rPr>
          <w:rFonts w:ascii="Calibri" w:hAnsi="Calibri"/>
          <w:sz w:val="22"/>
          <w:szCs w:val="22"/>
        </w:rPr>
        <w:t>5)</w:t>
      </w:r>
      <w:r w:rsidRPr="00593A51">
        <w:rPr>
          <w:rFonts w:ascii="Calibri" w:hAnsi="Calibri"/>
          <w:sz w:val="22"/>
          <w:szCs w:val="22"/>
        </w:rPr>
        <w:tab/>
        <w:t>Az alapítvány az alapító okiratban meghatározott célok elérése érdekében pályázati eljárásban részt vehet, és pályázati támogatásban részesülhet.</w:t>
      </w:r>
      <w:r>
        <w:rPr>
          <w:rFonts w:ascii="Calibri" w:hAnsi="Calibri"/>
          <w:sz w:val="22"/>
          <w:szCs w:val="22"/>
        </w:rPr>
        <w:t>”</w:t>
      </w:r>
    </w:p>
    <w:p w14:paraId="605C05A5" w14:textId="77777777" w:rsidR="00593A51" w:rsidRDefault="00593A51" w:rsidP="00593A51">
      <w:pPr>
        <w:jc w:val="both"/>
        <w:rPr>
          <w:rFonts w:ascii="Calibri" w:hAnsi="Calibri"/>
          <w:sz w:val="22"/>
          <w:szCs w:val="22"/>
        </w:rPr>
      </w:pPr>
    </w:p>
    <w:p w14:paraId="15B75A01" w14:textId="77777777" w:rsidR="000977B2" w:rsidRPr="00E35811" w:rsidRDefault="000977B2" w:rsidP="00593A51">
      <w:pPr>
        <w:jc w:val="both"/>
        <w:rPr>
          <w:rFonts w:ascii="Calibri" w:hAnsi="Calibri"/>
          <w:sz w:val="22"/>
          <w:szCs w:val="22"/>
        </w:rPr>
      </w:pPr>
    </w:p>
    <w:p w14:paraId="6A7F197B" w14:textId="2844F28E" w:rsidR="00593A51" w:rsidRPr="00E35811" w:rsidRDefault="000977B2" w:rsidP="00593A51">
      <w:pPr>
        <w:ind w:left="360" w:hanging="360"/>
        <w:jc w:val="both"/>
        <w:rPr>
          <w:rFonts w:ascii="Calibri" w:hAnsi="Calibri"/>
          <w:sz w:val="22"/>
          <w:szCs w:val="22"/>
        </w:rPr>
      </w:pPr>
      <w:r>
        <w:rPr>
          <w:rFonts w:ascii="Calibri" w:hAnsi="Calibri"/>
          <w:b/>
          <w:sz w:val="22"/>
          <w:szCs w:val="22"/>
        </w:rPr>
        <w:t>6</w:t>
      </w:r>
      <w:r w:rsidR="00E35811" w:rsidRPr="00E35811">
        <w:rPr>
          <w:rFonts w:ascii="Calibri" w:hAnsi="Calibri"/>
          <w:b/>
          <w:sz w:val="22"/>
          <w:szCs w:val="22"/>
        </w:rPr>
        <w:t>.</w:t>
      </w:r>
      <w:r w:rsidR="00E35811" w:rsidRPr="00E35811">
        <w:rPr>
          <w:rFonts w:ascii="Calibri" w:hAnsi="Calibri"/>
          <w:sz w:val="22"/>
          <w:szCs w:val="22"/>
        </w:rPr>
        <w:t xml:space="preserve"> </w:t>
      </w:r>
      <w:r w:rsidR="00E35811" w:rsidRPr="00E35811">
        <w:rPr>
          <w:rFonts w:ascii="Calibri" w:hAnsi="Calibri"/>
          <w:sz w:val="22"/>
          <w:szCs w:val="22"/>
        </w:rPr>
        <w:tab/>
      </w:r>
      <w:r w:rsidR="00593A51" w:rsidRPr="00E35811">
        <w:rPr>
          <w:rFonts w:ascii="Calibri" w:hAnsi="Calibri"/>
          <w:sz w:val="22"/>
          <w:szCs w:val="22"/>
        </w:rPr>
        <w:t>A</w:t>
      </w:r>
      <w:r w:rsidR="00593A51">
        <w:rPr>
          <w:rFonts w:ascii="Calibri" w:hAnsi="Calibri"/>
          <w:sz w:val="22"/>
          <w:szCs w:val="22"/>
        </w:rPr>
        <w:t>z Óbudavárért</w:t>
      </w:r>
      <w:r w:rsidR="00593A51" w:rsidRPr="00E35811">
        <w:rPr>
          <w:rFonts w:ascii="Calibri" w:hAnsi="Calibri"/>
          <w:sz w:val="22"/>
          <w:szCs w:val="22"/>
        </w:rPr>
        <w:t xml:space="preserve"> </w:t>
      </w:r>
      <w:r w:rsidR="00593A51">
        <w:rPr>
          <w:rFonts w:ascii="Calibri" w:hAnsi="Calibri"/>
          <w:sz w:val="22"/>
          <w:szCs w:val="22"/>
        </w:rPr>
        <w:t>Köza</w:t>
      </w:r>
      <w:r w:rsidR="00593A51" w:rsidRPr="00E35811">
        <w:rPr>
          <w:rFonts w:ascii="Calibri" w:hAnsi="Calibri"/>
          <w:sz w:val="22"/>
          <w:szCs w:val="22"/>
        </w:rPr>
        <w:t xml:space="preserve">lapítvány alapító okiratának </w:t>
      </w:r>
      <w:r w:rsidR="00593A51">
        <w:rPr>
          <w:rFonts w:ascii="Calibri" w:hAnsi="Calibri"/>
          <w:sz w:val="22"/>
          <w:szCs w:val="22"/>
        </w:rPr>
        <w:t>V</w:t>
      </w:r>
      <w:r w:rsidR="00593A51">
        <w:rPr>
          <w:rFonts w:ascii="Calibri" w:hAnsi="Calibri"/>
          <w:sz w:val="22"/>
          <w:szCs w:val="22"/>
        </w:rPr>
        <w:t>I</w:t>
      </w:r>
      <w:r w:rsidR="00593A51">
        <w:rPr>
          <w:rFonts w:ascii="Calibri" w:hAnsi="Calibri"/>
          <w:sz w:val="22"/>
          <w:szCs w:val="22"/>
        </w:rPr>
        <w:t>. fejezete</w:t>
      </w:r>
      <w:r w:rsidR="00593A51" w:rsidRPr="00E35811">
        <w:rPr>
          <w:rFonts w:ascii="Calibri" w:hAnsi="Calibri"/>
          <w:sz w:val="22"/>
          <w:szCs w:val="22"/>
        </w:rPr>
        <w:t xml:space="preserve"> az alábbiak szerint módosul:</w:t>
      </w:r>
    </w:p>
    <w:p w14:paraId="2901816A" w14:textId="77777777" w:rsidR="00593A51" w:rsidRPr="00E35811" w:rsidRDefault="00593A51" w:rsidP="00593A51">
      <w:pPr>
        <w:jc w:val="both"/>
        <w:rPr>
          <w:rFonts w:ascii="Calibri" w:hAnsi="Calibri"/>
          <w:sz w:val="22"/>
          <w:szCs w:val="22"/>
        </w:rPr>
      </w:pPr>
    </w:p>
    <w:p w14:paraId="39CE9168" w14:textId="5D60F49A" w:rsidR="00593A51" w:rsidRPr="00E35811" w:rsidRDefault="00593A51" w:rsidP="00593A51">
      <w:pPr>
        <w:ind w:left="360"/>
        <w:jc w:val="both"/>
        <w:rPr>
          <w:rFonts w:ascii="Calibri" w:hAnsi="Calibri"/>
          <w:b/>
          <w:sz w:val="22"/>
          <w:szCs w:val="22"/>
        </w:rPr>
      </w:pPr>
      <w:r w:rsidRPr="00E35811">
        <w:rPr>
          <w:rFonts w:ascii="Calibri" w:hAnsi="Calibri"/>
          <w:b/>
          <w:sz w:val="22"/>
          <w:szCs w:val="22"/>
        </w:rPr>
        <w:t>„</w:t>
      </w:r>
      <w:r>
        <w:rPr>
          <w:rFonts w:ascii="Calibri" w:hAnsi="Calibri"/>
          <w:b/>
          <w:sz w:val="22"/>
          <w:szCs w:val="22"/>
        </w:rPr>
        <w:t>V</w:t>
      </w:r>
      <w:r w:rsidR="000977B2">
        <w:rPr>
          <w:rFonts w:ascii="Calibri" w:hAnsi="Calibri"/>
          <w:b/>
          <w:sz w:val="22"/>
          <w:szCs w:val="22"/>
        </w:rPr>
        <w:t>I</w:t>
      </w:r>
      <w:r w:rsidRPr="00E35811">
        <w:rPr>
          <w:rFonts w:ascii="Calibri" w:hAnsi="Calibri"/>
          <w:b/>
          <w:sz w:val="22"/>
          <w:szCs w:val="22"/>
        </w:rPr>
        <w:t xml:space="preserve">. </w:t>
      </w:r>
      <w:r>
        <w:rPr>
          <w:rFonts w:ascii="Calibri" w:hAnsi="Calibri"/>
          <w:b/>
          <w:sz w:val="22"/>
          <w:szCs w:val="22"/>
        </w:rPr>
        <w:t xml:space="preserve">Csatlakozás az </w:t>
      </w:r>
      <w:r w:rsidRPr="00E35811">
        <w:rPr>
          <w:rFonts w:ascii="Calibri" w:hAnsi="Calibri"/>
          <w:b/>
          <w:sz w:val="22"/>
          <w:szCs w:val="22"/>
        </w:rPr>
        <w:t>alapítvány</w:t>
      </w:r>
      <w:r>
        <w:rPr>
          <w:rFonts w:ascii="Calibri" w:hAnsi="Calibri"/>
          <w:b/>
          <w:sz w:val="22"/>
          <w:szCs w:val="22"/>
        </w:rPr>
        <w:t>hoz</w:t>
      </w:r>
    </w:p>
    <w:p w14:paraId="44AD0AB6" w14:textId="77777777" w:rsidR="00593A51" w:rsidRPr="00E35811" w:rsidRDefault="00593A51" w:rsidP="00593A51">
      <w:pPr>
        <w:ind w:left="360"/>
        <w:jc w:val="both"/>
        <w:rPr>
          <w:rFonts w:ascii="Calibri" w:hAnsi="Calibri"/>
          <w:b/>
          <w:sz w:val="22"/>
          <w:szCs w:val="22"/>
        </w:rPr>
      </w:pPr>
      <w:r w:rsidRPr="00E35811">
        <w:rPr>
          <w:rFonts w:ascii="Calibri" w:hAnsi="Calibri"/>
          <w:b/>
          <w:sz w:val="22"/>
          <w:szCs w:val="22"/>
        </w:rPr>
        <w:t xml:space="preserve"> </w:t>
      </w:r>
    </w:p>
    <w:p w14:paraId="7D752995"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1)</w:t>
      </w:r>
      <w:r w:rsidRPr="00593A51">
        <w:rPr>
          <w:rFonts w:ascii="Calibri" w:hAnsi="Calibri"/>
          <w:sz w:val="22"/>
          <w:szCs w:val="22"/>
        </w:rPr>
        <w:tab/>
        <w:t xml:space="preserve">Az alapítvány a természetes- és jogi személyek számára nyitott, ahhoz bármely személy csatlakozhat, azt az alapító lehetővé teszi. </w:t>
      </w:r>
    </w:p>
    <w:p w14:paraId="12C93AAF"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2)</w:t>
      </w:r>
      <w:r w:rsidRPr="00593A51">
        <w:rPr>
          <w:rFonts w:ascii="Calibri" w:hAnsi="Calibri"/>
          <w:sz w:val="22"/>
          <w:szCs w:val="22"/>
        </w:rPr>
        <w:tab/>
        <w:t>Az alapítványhoz történő csatlakozás feltételei:</w:t>
      </w:r>
    </w:p>
    <w:p w14:paraId="4CDD014C" w14:textId="77777777" w:rsidR="00593A51" w:rsidRPr="00593A51" w:rsidRDefault="00593A51" w:rsidP="00593A51">
      <w:pPr>
        <w:ind w:left="993" w:hanging="284"/>
        <w:jc w:val="both"/>
        <w:rPr>
          <w:rFonts w:ascii="Calibri" w:hAnsi="Calibri"/>
          <w:sz w:val="22"/>
          <w:szCs w:val="22"/>
        </w:rPr>
      </w:pPr>
      <w:r w:rsidRPr="00593A51">
        <w:rPr>
          <w:rFonts w:ascii="Calibri" w:hAnsi="Calibri"/>
          <w:sz w:val="22"/>
          <w:szCs w:val="22"/>
        </w:rPr>
        <w:t>a.</w:t>
      </w:r>
      <w:r w:rsidRPr="00593A51">
        <w:rPr>
          <w:rFonts w:ascii="Calibri" w:hAnsi="Calibri"/>
          <w:sz w:val="22"/>
          <w:szCs w:val="22"/>
        </w:rPr>
        <w:tab/>
        <w:t>Az alapítványhoz - annak fennállása alatt - a természetes vagy jogi személy az általa meghatározott vagyoni hozzájárulás rendelkezésre bocsátásával csatlakozhat, amennyiben az alapítvány céljaival egyetért.</w:t>
      </w:r>
    </w:p>
    <w:p w14:paraId="5587A384" w14:textId="421C603E" w:rsidR="00593A51" w:rsidRPr="00593A51" w:rsidRDefault="00593A51" w:rsidP="00593A51">
      <w:pPr>
        <w:ind w:left="993" w:hanging="284"/>
        <w:jc w:val="both"/>
        <w:rPr>
          <w:rFonts w:ascii="Calibri" w:hAnsi="Calibri"/>
          <w:sz w:val="22"/>
          <w:szCs w:val="22"/>
        </w:rPr>
      </w:pPr>
      <w:proofErr w:type="spellStart"/>
      <w:r>
        <w:rPr>
          <w:rFonts w:ascii="Calibri" w:hAnsi="Calibri"/>
          <w:sz w:val="22"/>
          <w:szCs w:val="22"/>
        </w:rPr>
        <w:t>b</w:t>
      </w:r>
      <w:r w:rsidRPr="00593A51">
        <w:rPr>
          <w:rFonts w:ascii="Calibri" w:hAnsi="Calibri"/>
          <w:sz w:val="22"/>
          <w:szCs w:val="22"/>
        </w:rPr>
        <w:t>.</w:t>
      </w:r>
      <w:proofErr w:type="spellEnd"/>
      <w:r w:rsidRPr="00593A51">
        <w:rPr>
          <w:rFonts w:ascii="Calibri" w:hAnsi="Calibri"/>
          <w:sz w:val="22"/>
          <w:szCs w:val="22"/>
        </w:rPr>
        <w:tab/>
        <w:t>Az alapítványhoz csatlakozni kívánó személynek a csatlakozási kérelmet a kuratórium elnökének címezve kell benyújtani. A csatlakozás elfogadásáról vagy elutasításáról az alapítvány kuratóriuma dönt legkésőbb a kérelem beérkezésétől számított 60 napon belül. A döntésről készült határozatot annak meghozatalát követő 8 napon belül írásban megküldi a csatlakozni kívánó személynek. A csatlakozási kérelem elutasítása esetén fellebbezésnek nincs helye.</w:t>
      </w:r>
    </w:p>
    <w:p w14:paraId="4F98CFCD" w14:textId="33CDF62D" w:rsidR="00593A51" w:rsidRPr="00593A51" w:rsidRDefault="00593A51" w:rsidP="00593A51">
      <w:pPr>
        <w:ind w:left="993" w:hanging="284"/>
        <w:jc w:val="both"/>
        <w:rPr>
          <w:rFonts w:ascii="Calibri" w:hAnsi="Calibri"/>
          <w:sz w:val="22"/>
          <w:szCs w:val="22"/>
        </w:rPr>
      </w:pPr>
      <w:r>
        <w:rPr>
          <w:rFonts w:ascii="Calibri" w:hAnsi="Calibri"/>
          <w:sz w:val="22"/>
          <w:szCs w:val="22"/>
        </w:rPr>
        <w:t>c</w:t>
      </w:r>
      <w:r w:rsidRPr="00593A51">
        <w:rPr>
          <w:rFonts w:ascii="Calibri" w:hAnsi="Calibri"/>
          <w:sz w:val="22"/>
          <w:szCs w:val="22"/>
        </w:rPr>
        <w:t>.</w:t>
      </w:r>
      <w:r w:rsidRPr="00593A51">
        <w:rPr>
          <w:rFonts w:ascii="Calibri" w:hAnsi="Calibri"/>
          <w:sz w:val="22"/>
          <w:szCs w:val="22"/>
        </w:rPr>
        <w:tab/>
        <w:t xml:space="preserve">A csatlakozó alapítói jogokat nem gyakorolhat, azonban a vagyoni juttatásának felhasználása vonatkozásában javaslattételi jog illeti meg a kuratórium részére. A csatlakozó-e minőségét nyilvánosságra hozhatja. </w:t>
      </w:r>
    </w:p>
    <w:p w14:paraId="3468C4F0"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3)</w:t>
      </w:r>
      <w:r w:rsidRPr="00593A51">
        <w:rPr>
          <w:rFonts w:ascii="Calibri" w:hAnsi="Calibri"/>
          <w:sz w:val="22"/>
          <w:szCs w:val="22"/>
        </w:rPr>
        <w:tab/>
        <w:t xml:space="preserve">A csatlakozó személyekről az alapítvány nyilvántartást vezet. </w:t>
      </w:r>
    </w:p>
    <w:p w14:paraId="32580062" w14:textId="77777777" w:rsidR="00593A51" w:rsidRPr="00593A51" w:rsidRDefault="00593A51" w:rsidP="00593A51">
      <w:pPr>
        <w:ind w:left="709" w:hanging="283"/>
        <w:jc w:val="both"/>
        <w:rPr>
          <w:rFonts w:ascii="Calibri" w:hAnsi="Calibri"/>
          <w:sz w:val="22"/>
          <w:szCs w:val="22"/>
        </w:rPr>
      </w:pPr>
      <w:r w:rsidRPr="00593A51">
        <w:rPr>
          <w:rFonts w:ascii="Calibri" w:hAnsi="Calibri"/>
          <w:sz w:val="22"/>
          <w:szCs w:val="22"/>
        </w:rPr>
        <w:t>4)</w:t>
      </w:r>
      <w:r w:rsidRPr="00593A51">
        <w:rPr>
          <w:rFonts w:ascii="Calibri" w:hAnsi="Calibri"/>
          <w:sz w:val="22"/>
          <w:szCs w:val="22"/>
        </w:rPr>
        <w:tab/>
        <w:t>Az alapítvány részére a pénzadományon túl minden olyan természetbeni juttatás biztosítható, amely megfelel az alapítvány céljának.</w:t>
      </w:r>
    </w:p>
    <w:p w14:paraId="4E3DC190" w14:textId="7F69FC8D" w:rsidR="00593A51" w:rsidRDefault="00593A51" w:rsidP="00593A51">
      <w:pPr>
        <w:ind w:left="709" w:hanging="283"/>
        <w:jc w:val="both"/>
        <w:rPr>
          <w:rFonts w:ascii="Calibri" w:hAnsi="Calibri"/>
          <w:sz w:val="22"/>
          <w:szCs w:val="22"/>
        </w:rPr>
      </w:pPr>
      <w:r w:rsidRPr="00593A51">
        <w:rPr>
          <w:rFonts w:ascii="Calibri" w:hAnsi="Calibri"/>
          <w:sz w:val="22"/>
          <w:szCs w:val="22"/>
        </w:rPr>
        <w:t>5)</w:t>
      </w:r>
      <w:r w:rsidRPr="00593A51">
        <w:rPr>
          <w:rFonts w:ascii="Calibri" w:hAnsi="Calibri"/>
          <w:sz w:val="22"/>
          <w:szCs w:val="22"/>
        </w:rPr>
        <w:tab/>
        <w:t>Az a természetes- és jogi személy, aki az alapítványhoz csatlakozik, a csatlakozással nem válik jogosulttá az alapítói jogok gyakorlására.</w:t>
      </w:r>
      <w:r>
        <w:rPr>
          <w:rFonts w:ascii="Calibri" w:hAnsi="Calibri"/>
          <w:sz w:val="22"/>
          <w:szCs w:val="22"/>
        </w:rPr>
        <w:t>”</w:t>
      </w:r>
    </w:p>
    <w:p w14:paraId="55F97157" w14:textId="77777777" w:rsidR="00593A51" w:rsidRDefault="00593A51" w:rsidP="00593A51">
      <w:pPr>
        <w:ind w:left="709" w:hanging="283"/>
        <w:jc w:val="both"/>
        <w:rPr>
          <w:rFonts w:ascii="Calibri" w:hAnsi="Calibri"/>
          <w:sz w:val="22"/>
          <w:szCs w:val="22"/>
        </w:rPr>
      </w:pPr>
    </w:p>
    <w:p w14:paraId="673C0B5D" w14:textId="77777777" w:rsidR="000977B2" w:rsidRDefault="000977B2" w:rsidP="00593A51">
      <w:pPr>
        <w:ind w:left="360" w:hanging="360"/>
        <w:jc w:val="both"/>
        <w:rPr>
          <w:rFonts w:ascii="Calibri" w:hAnsi="Calibri"/>
          <w:b/>
          <w:sz w:val="22"/>
          <w:szCs w:val="22"/>
        </w:rPr>
      </w:pPr>
    </w:p>
    <w:p w14:paraId="316814EC" w14:textId="77777777" w:rsidR="000977B2" w:rsidRDefault="000977B2" w:rsidP="00593A51">
      <w:pPr>
        <w:ind w:left="360" w:hanging="360"/>
        <w:jc w:val="both"/>
        <w:rPr>
          <w:rFonts w:ascii="Calibri" w:hAnsi="Calibri"/>
          <w:b/>
          <w:sz w:val="22"/>
          <w:szCs w:val="22"/>
        </w:rPr>
      </w:pPr>
    </w:p>
    <w:p w14:paraId="5850A169" w14:textId="181D26D9" w:rsidR="00593A51" w:rsidRPr="00E35811" w:rsidRDefault="000977B2" w:rsidP="00593A51">
      <w:pPr>
        <w:ind w:left="360" w:hanging="360"/>
        <w:jc w:val="both"/>
        <w:rPr>
          <w:rFonts w:ascii="Calibri" w:hAnsi="Calibri"/>
          <w:sz w:val="22"/>
          <w:szCs w:val="22"/>
        </w:rPr>
      </w:pPr>
      <w:r>
        <w:rPr>
          <w:rFonts w:ascii="Calibri" w:hAnsi="Calibri"/>
          <w:b/>
          <w:sz w:val="22"/>
          <w:szCs w:val="22"/>
        </w:rPr>
        <w:lastRenderedPageBreak/>
        <w:t>7</w:t>
      </w:r>
      <w:r w:rsidR="00593A51" w:rsidRPr="00E35811">
        <w:rPr>
          <w:rFonts w:ascii="Calibri" w:hAnsi="Calibri"/>
          <w:b/>
          <w:sz w:val="22"/>
          <w:szCs w:val="22"/>
        </w:rPr>
        <w:t>.</w:t>
      </w:r>
      <w:r w:rsidR="00593A51" w:rsidRPr="00E35811">
        <w:rPr>
          <w:rFonts w:ascii="Calibri" w:hAnsi="Calibri"/>
          <w:sz w:val="22"/>
          <w:szCs w:val="22"/>
        </w:rPr>
        <w:t xml:space="preserve"> </w:t>
      </w:r>
      <w:r w:rsidR="00593A51" w:rsidRPr="00E35811">
        <w:rPr>
          <w:rFonts w:ascii="Calibri" w:hAnsi="Calibri"/>
          <w:sz w:val="22"/>
          <w:szCs w:val="22"/>
        </w:rPr>
        <w:tab/>
        <w:t>A</w:t>
      </w:r>
      <w:r w:rsidR="00593A51">
        <w:rPr>
          <w:rFonts w:ascii="Calibri" w:hAnsi="Calibri"/>
          <w:sz w:val="22"/>
          <w:szCs w:val="22"/>
        </w:rPr>
        <w:t>z Óbudavárért</w:t>
      </w:r>
      <w:r w:rsidR="00593A51" w:rsidRPr="00E35811">
        <w:rPr>
          <w:rFonts w:ascii="Calibri" w:hAnsi="Calibri"/>
          <w:sz w:val="22"/>
          <w:szCs w:val="22"/>
        </w:rPr>
        <w:t xml:space="preserve"> </w:t>
      </w:r>
      <w:r w:rsidR="00593A51">
        <w:rPr>
          <w:rFonts w:ascii="Calibri" w:hAnsi="Calibri"/>
          <w:sz w:val="22"/>
          <w:szCs w:val="22"/>
        </w:rPr>
        <w:t>Köza</w:t>
      </w:r>
      <w:r w:rsidR="00593A51" w:rsidRPr="00E35811">
        <w:rPr>
          <w:rFonts w:ascii="Calibri" w:hAnsi="Calibri"/>
          <w:sz w:val="22"/>
          <w:szCs w:val="22"/>
        </w:rPr>
        <w:t xml:space="preserve">lapítvány alapító okiratának </w:t>
      </w:r>
      <w:r w:rsidR="00593A51">
        <w:rPr>
          <w:rFonts w:ascii="Calibri" w:hAnsi="Calibri"/>
          <w:sz w:val="22"/>
          <w:szCs w:val="22"/>
        </w:rPr>
        <w:t>VI</w:t>
      </w:r>
      <w:r w:rsidR="00593A51">
        <w:rPr>
          <w:rFonts w:ascii="Calibri" w:hAnsi="Calibri"/>
          <w:sz w:val="22"/>
          <w:szCs w:val="22"/>
        </w:rPr>
        <w:t>I</w:t>
      </w:r>
      <w:r w:rsidR="00593A51">
        <w:rPr>
          <w:rFonts w:ascii="Calibri" w:hAnsi="Calibri"/>
          <w:sz w:val="22"/>
          <w:szCs w:val="22"/>
        </w:rPr>
        <w:t>. fejezete</w:t>
      </w:r>
      <w:r w:rsidR="00593A51" w:rsidRPr="00E35811">
        <w:rPr>
          <w:rFonts w:ascii="Calibri" w:hAnsi="Calibri"/>
          <w:sz w:val="22"/>
          <w:szCs w:val="22"/>
        </w:rPr>
        <w:t xml:space="preserve"> az alábbiak szerint módosul:</w:t>
      </w:r>
    </w:p>
    <w:p w14:paraId="284D0D71" w14:textId="77777777" w:rsidR="00593A51" w:rsidRPr="00E35811" w:rsidRDefault="00593A51" w:rsidP="00593A51">
      <w:pPr>
        <w:jc w:val="both"/>
        <w:rPr>
          <w:rFonts w:ascii="Calibri" w:hAnsi="Calibri"/>
          <w:sz w:val="22"/>
          <w:szCs w:val="22"/>
        </w:rPr>
      </w:pPr>
    </w:p>
    <w:p w14:paraId="2F0968CA" w14:textId="6D5C96C8" w:rsidR="00593A51" w:rsidRDefault="00593A51" w:rsidP="00593A51">
      <w:pPr>
        <w:ind w:left="360"/>
        <w:jc w:val="both"/>
        <w:rPr>
          <w:rFonts w:ascii="Calibri" w:hAnsi="Calibri"/>
          <w:b/>
          <w:sz w:val="22"/>
          <w:szCs w:val="22"/>
        </w:rPr>
      </w:pPr>
      <w:r w:rsidRPr="00E35811">
        <w:rPr>
          <w:rFonts w:ascii="Calibri" w:hAnsi="Calibri"/>
          <w:b/>
          <w:sz w:val="22"/>
          <w:szCs w:val="22"/>
        </w:rPr>
        <w:t>„</w:t>
      </w:r>
      <w:r>
        <w:rPr>
          <w:rFonts w:ascii="Calibri" w:hAnsi="Calibri"/>
          <w:b/>
          <w:sz w:val="22"/>
          <w:szCs w:val="22"/>
        </w:rPr>
        <w:t>V</w:t>
      </w:r>
      <w:r>
        <w:rPr>
          <w:rFonts w:ascii="Calibri" w:hAnsi="Calibri"/>
          <w:b/>
          <w:sz w:val="22"/>
          <w:szCs w:val="22"/>
        </w:rPr>
        <w:t>II</w:t>
      </w:r>
      <w:r w:rsidRPr="00E35811">
        <w:rPr>
          <w:rFonts w:ascii="Calibri" w:hAnsi="Calibri"/>
          <w:b/>
          <w:sz w:val="22"/>
          <w:szCs w:val="22"/>
        </w:rPr>
        <w:t xml:space="preserve">. </w:t>
      </w:r>
      <w:r w:rsidR="000977B2" w:rsidRPr="000977B2">
        <w:rPr>
          <w:rFonts w:ascii="Calibri" w:hAnsi="Calibri"/>
          <w:b/>
          <w:sz w:val="22"/>
          <w:szCs w:val="22"/>
        </w:rPr>
        <w:t>AZ ALAPÍTVÁNY ÜGYVEZETŐ SZERVE: A KURATÓRIUM</w:t>
      </w:r>
    </w:p>
    <w:p w14:paraId="7BF2D449" w14:textId="77777777" w:rsidR="000977B2" w:rsidRDefault="000977B2" w:rsidP="00593A51">
      <w:pPr>
        <w:ind w:left="360"/>
        <w:jc w:val="both"/>
        <w:rPr>
          <w:rFonts w:ascii="Calibri" w:hAnsi="Calibri"/>
          <w:b/>
          <w:sz w:val="22"/>
          <w:szCs w:val="22"/>
        </w:rPr>
      </w:pPr>
    </w:p>
    <w:p w14:paraId="242A4AAF"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w:t>
      </w:r>
      <w:r w:rsidRPr="000977B2">
        <w:rPr>
          <w:rFonts w:ascii="Calibri" w:hAnsi="Calibri"/>
          <w:bCs/>
          <w:sz w:val="22"/>
          <w:szCs w:val="22"/>
        </w:rPr>
        <w:tab/>
        <w:t>Az alapítvány ügyvezető szerve a kuratórium, amely gyakorolja mindazon jogkörét, amelyek nem tartoznak az alapító, illetve más alapítványi szerv hatáskörébe.</w:t>
      </w:r>
    </w:p>
    <w:p w14:paraId="057FD7F8"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2)</w:t>
      </w:r>
      <w:r w:rsidRPr="000977B2">
        <w:rPr>
          <w:rFonts w:ascii="Calibri" w:hAnsi="Calibri"/>
          <w:bCs/>
          <w:sz w:val="22"/>
          <w:szCs w:val="22"/>
        </w:rPr>
        <w:tab/>
        <w:t xml:space="preserve">Az alapítványi vagyon céljainak megfelelő felhasználásáért a kuratórium felelős. A kuratórium tagjai kuratóriumi munkájukat ellenszolgáltatás nélkül végzik. </w:t>
      </w:r>
    </w:p>
    <w:p w14:paraId="148D0802"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3)</w:t>
      </w:r>
      <w:r w:rsidRPr="000977B2">
        <w:rPr>
          <w:rFonts w:ascii="Calibri" w:hAnsi="Calibri"/>
          <w:bCs/>
          <w:sz w:val="22"/>
          <w:szCs w:val="22"/>
        </w:rPr>
        <w:tab/>
        <w:t>Az elnök és a kuratórium további tagjai az alapítvány vezető tisztségviselői.</w:t>
      </w:r>
    </w:p>
    <w:p w14:paraId="0178F013"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a.</w:t>
      </w:r>
      <w:r w:rsidRPr="000977B2">
        <w:rPr>
          <w:rFonts w:ascii="Calibri" w:hAnsi="Calibri"/>
          <w:bCs/>
          <w:sz w:val="22"/>
          <w:szCs w:val="22"/>
        </w:rPr>
        <w:tab/>
        <w:t xml:space="preserve">A kuratórium elnöke: </w:t>
      </w:r>
    </w:p>
    <w:p w14:paraId="179EB6FC"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Neve: Kovács Zoltán Gyula </w:t>
      </w:r>
    </w:p>
    <w:p w14:paraId="3EDEB039"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Lakcíme: 1174 Budapest, Árpád fejedelem utca 7.</w:t>
      </w:r>
    </w:p>
    <w:p w14:paraId="001B5569"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A megbízatás határozatlan időre jön létre.</w:t>
      </w:r>
    </w:p>
    <w:p w14:paraId="33A85F15" w14:textId="3BD79C84"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A megbízatás kezdő időpontja: 2025. szeptember </w:t>
      </w:r>
      <w:r>
        <w:rPr>
          <w:rFonts w:ascii="Calibri" w:hAnsi="Calibri"/>
          <w:bCs/>
          <w:sz w:val="22"/>
          <w:szCs w:val="22"/>
        </w:rPr>
        <w:t>25</w:t>
      </w:r>
      <w:r w:rsidRPr="000977B2">
        <w:rPr>
          <w:rFonts w:ascii="Calibri" w:hAnsi="Calibri"/>
          <w:bCs/>
          <w:sz w:val="22"/>
          <w:szCs w:val="22"/>
        </w:rPr>
        <w:t>.</w:t>
      </w:r>
    </w:p>
    <w:p w14:paraId="5D547C79" w14:textId="77777777" w:rsidR="000977B2" w:rsidRPr="000977B2" w:rsidRDefault="000977B2" w:rsidP="000977B2">
      <w:pPr>
        <w:ind w:left="993" w:hanging="284"/>
        <w:jc w:val="both"/>
        <w:rPr>
          <w:rFonts w:ascii="Calibri" w:hAnsi="Calibri"/>
          <w:bCs/>
          <w:sz w:val="22"/>
          <w:szCs w:val="22"/>
        </w:rPr>
      </w:pPr>
      <w:proofErr w:type="spellStart"/>
      <w:r w:rsidRPr="000977B2">
        <w:rPr>
          <w:rFonts w:ascii="Calibri" w:hAnsi="Calibri"/>
          <w:bCs/>
          <w:sz w:val="22"/>
          <w:szCs w:val="22"/>
        </w:rPr>
        <w:t>b.</w:t>
      </w:r>
      <w:proofErr w:type="spellEnd"/>
      <w:r w:rsidRPr="000977B2">
        <w:rPr>
          <w:rFonts w:ascii="Calibri" w:hAnsi="Calibri"/>
          <w:bCs/>
          <w:sz w:val="22"/>
          <w:szCs w:val="22"/>
        </w:rPr>
        <w:tab/>
        <w:t>A kuratórium további tagjai:</w:t>
      </w:r>
    </w:p>
    <w:p w14:paraId="0D382000"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Neve: </w:t>
      </w:r>
      <w:proofErr w:type="spellStart"/>
      <w:r w:rsidRPr="000977B2">
        <w:rPr>
          <w:rFonts w:ascii="Calibri" w:hAnsi="Calibri"/>
          <w:bCs/>
          <w:sz w:val="22"/>
          <w:szCs w:val="22"/>
        </w:rPr>
        <w:t>Gódány</w:t>
      </w:r>
      <w:proofErr w:type="spellEnd"/>
      <w:r w:rsidRPr="000977B2">
        <w:rPr>
          <w:rFonts w:ascii="Calibri" w:hAnsi="Calibri"/>
          <w:bCs/>
          <w:sz w:val="22"/>
          <w:szCs w:val="22"/>
        </w:rPr>
        <w:t xml:space="preserve"> Péter </w:t>
      </w:r>
    </w:p>
    <w:p w14:paraId="3D306502"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Lakcíme: 8272 Óbudavár, Fő utca 7.</w:t>
      </w:r>
    </w:p>
    <w:p w14:paraId="049FE2BC"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A megbízatás határozatlan időre jön létre.</w:t>
      </w:r>
    </w:p>
    <w:p w14:paraId="04C9F415" w14:textId="2FCA7685"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A megbízatás kezdő időpontja: 2025. szeptember </w:t>
      </w:r>
      <w:r>
        <w:rPr>
          <w:rFonts w:ascii="Calibri" w:hAnsi="Calibri"/>
          <w:bCs/>
          <w:sz w:val="22"/>
          <w:szCs w:val="22"/>
        </w:rPr>
        <w:t>25</w:t>
      </w:r>
      <w:r w:rsidRPr="000977B2">
        <w:rPr>
          <w:rFonts w:ascii="Calibri" w:hAnsi="Calibri"/>
          <w:bCs/>
          <w:sz w:val="22"/>
          <w:szCs w:val="22"/>
        </w:rPr>
        <w:t>.</w:t>
      </w:r>
    </w:p>
    <w:p w14:paraId="52A57C6E"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Neve: dr. Végh Bence </w:t>
      </w:r>
    </w:p>
    <w:p w14:paraId="31A367A5"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Lakcíme: 8272 Óbudavár, Irtás dűlő 31/4 hrsz</w:t>
      </w:r>
    </w:p>
    <w:p w14:paraId="64CBFD0E" w14:textId="7777777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A megbízatás határozatlan időre jön létre.</w:t>
      </w:r>
    </w:p>
    <w:p w14:paraId="00B7F34F" w14:textId="3FD115E7" w:rsidR="000977B2" w:rsidRPr="000977B2" w:rsidRDefault="000977B2" w:rsidP="000977B2">
      <w:pPr>
        <w:ind w:left="993"/>
        <w:jc w:val="both"/>
        <w:rPr>
          <w:rFonts w:ascii="Calibri" w:hAnsi="Calibri"/>
          <w:bCs/>
          <w:sz w:val="22"/>
          <w:szCs w:val="22"/>
        </w:rPr>
      </w:pPr>
      <w:r w:rsidRPr="000977B2">
        <w:rPr>
          <w:rFonts w:ascii="Calibri" w:hAnsi="Calibri"/>
          <w:bCs/>
          <w:sz w:val="22"/>
          <w:szCs w:val="22"/>
        </w:rPr>
        <w:t xml:space="preserve">A megbízatás kezdő időpontja: 2025. szeptember </w:t>
      </w:r>
      <w:r>
        <w:rPr>
          <w:rFonts w:ascii="Calibri" w:hAnsi="Calibri"/>
          <w:bCs/>
          <w:sz w:val="22"/>
          <w:szCs w:val="22"/>
        </w:rPr>
        <w:t>25</w:t>
      </w:r>
      <w:r w:rsidRPr="000977B2">
        <w:rPr>
          <w:rFonts w:ascii="Calibri" w:hAnsi="Calibri"/>
          <w:bCs/>
          <w:sz w:val="22"/>
          <w:szCs w:val="22"/>
        </w:rPr>
        <w:t>.</w:t>
      </w:r>
    </w:p>
    <w:p w14:paraId="2BFDBC6C"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4)</w:t>
      </w:r>
      <w:r w:rsidRPr="000977B2">
        <w:rPr>
          <w:rFonts w:ascii="Calibri" w:hAnsi="Calibri"/>
          <w:bCs/>
          <w:sz w:val="22"/>
          <w:szCs w:val="22"/>
        </w:rPr>
        <w:tab/>
        <w:t xml:space="preserve">Az alapítvány kuratóriumi tagjainak, illetve elnökének megválasztásáról, visszahívásáról továbbra is az alapító jogosult dönteni. </w:t>
      </w:r>
    </w:p>
    <w:p w14:paraId="403240D8"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5)</w:t>
      </w:r>
      <w:r w:rsidRPr="000977B2">
        <w:rPr>
          <w:rFonts w:ascii="Calibri" w:hAnsi="Calibri"/>
          <w:bCs/>
          <w:sz w:val="22"/>
          <w:szCs w:val="22"/>
        </w:rPr>
        <w:tab/>
        <w:t xml:space="preserve">Amennyiben a kuratórium vagy annak bármely tagja a tevékenységével vagy mulasztásával az alapítvány célját veszélyezteti, az Alapító a kijelölést visszavonhatja és új elnököt, illetve tagot jelölhet ki. </w:t>
      </w:r>
    </w:p>
    <w:p w14:paraId="62EE79FE"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6)</w:t>
      </w:r>
      <w:r w:rsidRPr="000977B2">
        <w:rPr>
          <w:rFonts w:ascii="Calibri" w:hAnsi="Calibri"/>
          <w:bCs/>
          <w:sz w:val="22"/>
          <w:szCs w:val="22"/>
        </w:rPr>
        <w:tab/>
        <w:t>A kuratóriumi tagsági jogviszony megszűnésére vonatkozó szabályok:</w:t>
      </w:r>
    </w:p>
    <w:p w14:paraId="71CAED6C" w14:textId="77777777" w:rsidR="000977B2" w:rsidRPr="000977B2" w:rsidRDefault="000977B2" w:rsidP="000977B2">
      <w:pPr>
        <w:ind w:left="709"/>
        <w:jc w:val="both"/>
        <w:rPr>
          <w:rFonts w:ascii="Calibri" w:hAnsi="Calibri"/>
          <w:bCs/>
          <w:sz w:val="22"/>
          <w:szCs w:val="22"/>
        </w:rPr>
      </w:pPr>
      <w:r w:rsidRPr="000977B2">
        <w:rPr>
          <w:rFonts w:ascii="Calibri" w:hAnsi="Calibri"/>
          <w:bCs/>
          <w:sz w:val="22"/>
          <w:szCs w:val="22"/>
        </w:rPr>
        <w:t>Megszűnik a kuratóriumi tagság:</w:t>
      </w:r>
    </w:p>
    <w:p w14:paraId="11033482"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lemondással</w:t>
      </w:r>
    </w:p>
    <w:p w14:paraId="430224D6"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w:t>
      </w:r>
      <w:r w:rsidRPr="000977B2">
        <w:rPr>
          <w:rFonts w:ascii="Calibri" w:hAnsi="Calibri"/>
          <w:bCs/>
          <w:sz w:val="22"/>
          <w:szCs w:val="22"/>
        </w:rPr>
        <w:tab/>
        <w:t>a kuratóriumi tagnak visszahívásával</w:t>
      </w:r>
    </w:p>
    <w:p w14:paraId="444BF5C4"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iii.</w:t>
      </w:r>
      <w:r w:rsidRPr="000977B2">
        <w:rPr>
          <w:rFonts w:ascii="Calibri" w:hAnsi="Calibri"/>
          <w:bCs/>
          <w:sz w:val="22"/>
          <w:szCs w:val="22"/>
        </w:rPr>
        <w:tab/>
        <w:t>az alapítvány megszűnésével</w:t>
      </w:r>
    </w:p>
    <w:p w14:paraId="312039BE"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iv.</w:t>
      </w:r>
      <w:r w:rsidRPr="000977B2">
        <w:rPr>
          <w:rFonts w:ascii="Calibri" w:hAnsi="Calibri"/>
          <w:bCs/>
          <w:sz w:val="22"/>
          <w:szCs w:val="22"/>
        </w:rPr>
        <w:tab/>
        <w:t>a kuratóriumi tag halálával</w:t>
      </w:r>
    </w:p>
    <w:p w14:paraId="3C540A30"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w:t>
      </w:r>
      <w:r w:rsidRPr="000977B2">
        <w:rPr>
          <w:rFonts w:ascii="Calibri" w:hAnsi="Calibri"/>
          <w:bCs/>
          <w:sz w:val="22"/>
          <w:szCs w:val="22"/>
        </w:rPr>
        <w:tab/>
        <w:t>a kuratóriumi tag cselekvőképességének korlátozásával</w:t>
      </w:r>
    </w:p>
    <w:p w14:paraId="7F1796F2"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vi.</w:t>
      </w:r>
      <w:r w:rsidRPr="000977B2">
        <w:rPr>
          <w:rFonts w:ascii="Calibri" w:hAnsi="Calibri"/>
          <w:bCs/>
          <w:sz w:val="22"/>
          <w:szCs w:val="22"/>
        </w:rPr>
        <w:tab/>
        <w:t>a kuratóriumi taggal szemben kizáró vagy összeférhetetlenségi ok bekövetkeztével</w:t>
      </w:r>
    </w:p>
    <w:p w14:paraId="4706B501"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7)</w:t>
      </w:r>
      <w:r w:rsidRPr="000977B2">
        <w:rPr>
          <w:rFonts w:ascii="Calibri" w:hAnsi="Calibri"/>
          <w:bCs/>
          <w:sz w:val="22"/>
          <w:szCs w:val="22"/>
        </w:rPr>
        <w:tab/>
        <w:t>A kuratóriumi tag és az elnök a megbízatásáról az alapítványhoz címzett, az alapítói jogok gyakorlójához intézett nyilatkozattal bármikor lemondhat. A lemondás az új kuratóriumi tag megválasztásával, ennek hiányában legkésőbb a bejelentéstől számított harmincadik napon válik hatályossá.</w:t>
      </w:r>
    </w:p>
    <w:p w14:paraId="675AC133"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8)</w:t>
      </w:r>
      <w:r w:rsidRPr="000977B2">
        <w:rPr>
          <w:rFonts w:ascii="Calibri" w:hAnsi="Calibri"/>
          <w:bCs/>
          <w:sz w:val="22"/>
          <w:szCs w:val="22"/>
        </w:rPr>
        <w:tab/>
        <w:t>A kuratórium feladatkörébe tartozik különösen</w:t>
      </w:r>
    </w:p>
    <w:p w14:paraId="1FB2B991"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w:t>
      </w:r>
      <w:r w:rsidRPr="000977B2">
        <w:rPr>
          <w:rFonts w:ascii="Calibri" w:hAnsi="Calibri"/>
          <w:bCs/>
          <w:sz w:val="22"/>
          <w:szCs w:val="22"/>
        </w:rPr>
        <w:tab/>
        <w:t>az alapítványi célok folyamatos megvalósításának biztosítása, az ehhez szükséges eszköz- és feltételrendszer megteremtése a rendelkezésre álló források tekintetében,</w:t>
      </w:r>
    </w:p>
    <w:p w14:paraId="2685A2B4"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w:t>
      </w:r>
      <w:r w:rsidRPr="000977B2">
        <w:rPr>
          <w:rFonts w:ascii="Calibri" w:hAnsi="Calibri"/>
          <w:bCs/>
          <w:sz w:val="22"/>
          <w:szCs w:val="22"/>
        </w:rPr>
        <w:tab/>
        <w:t xml:space="preserve">az alapítvány napi ügyeinek vitele, a döntések meghozatala az ügyvezetés hatáskörébe tartozó ügyekben </w:t>
      </w:r>
    </w:p>
    <w:p w14:paraId="6FBFA19D"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iii.</w:t>
      </w:r>
      <w:r w:rsidRPr="000977B2">
        <w:rPr>
          <w:rFonts w:ascii="Calibri" w:hAnsi="Calibri"/>
          <w:bCs/>
          <w:sz w:val="22"/>
          <w:szCs w:val="22"/>
        </w:rPr>
        <w:tab/>
        <w:t>döntés az alapítvány szervezetére és működésére vonatkozó részletes szabályzat elfogadásáról és módosításáról a jelen létesítő okirattal összhangban,</w:t>
      </w:r>
    </w:p>
    <w:p w14:paraId="25A7F627"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iv.</w:t>
      </w:r>
      <w:r w:rsidRPr="000977B2">
        <w:rPr>
          <w:rFonts w:ascii="Calibri" w:hAnsi="Calibri"/>
          <w:bCs/>
          <w:sz w:val="22"/>
          <w:szCs w:val="22"/>
        </w:rPr>
        <w:tab/>
        <w:t>gazdálkodás az alapítvány vagyonával, a vagyon kezelése, megóvása</w:t>
      </w:r>
    </w:p>
    <w:p w14:paraId="379B0239"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w:t>
      </w:r>
      <w:r w:rsidRPr="000977B2">
        <w:rPr>
          <w:rFonts w:ascii="Calibri" w:hAnsi="Calibri"/>
          <w:bCs/>
          <w:sz w:val="22"/>
          <w:szCs w:val="22"/>
        </w:rPr>
        <w:tab/>
        <w:t>döntés az alapítványhoz érkezett adományok elfogadásáról vagy visszautasításáról,</w:t>
      </w:r>
    </w:p>
    <w:p w14:paraId="50B10632"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vi.</w:t>
      </w:r>
      <w:r w:rsidRPr="000977B2">
        <w:rPr>
          <w:rFonts w:ascii="Calibri" w:hAnsi="Calibri"/>
          <w:bCs/>
          <w:sz w:val="22"/>
          <w:szCs w:val="22"/>
        </w:rPr>
        <w:tab/>
        <w:t>döntés az alapítványhoz történő csatlakozás elfogadásáról vagy elutasításáról,</w:t>
      </w:r>
    </w:p>
    <w:p w14:paraId="32477C90"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vii.</w:t>
      </w:r>
      <w:r w:rsidRPr="000977B2">
        <w:rPr>
          <w:rFonts w:ascii="Calibri" w:hAnsi="Calibri"/>
          <w:bCs/>
          <w:sz w:val="22"/>
          <w:szCs w:val="22"/>
        </w:rPr>
        <w:tab/>
        <w:t>az alapítványi beszámoló elfogadása,</w:t>
      </w:r>
    </w:p>
    <w:p w14:paraId="7B827654" w14:textId="53421516" w:rsidR="000977B2" w:rsidRPr="000977B2" w:rsidRDefault="000977B2" w:rsidP="000977B2">
      <w:pPr>
        <w:ind w:left="993" w:hanging="284"/>
        <w:jc w:val="both"/>
        <w:rPr>
          <w:rFonts w:ascii="Calibri" w:hAnsi="Calibri"/>
          <w:bCs/>
          <w:sz w:val="22"/>
          <w:szCs w:val="22"/>
        </w:rPr>
      </w:pPr>
      <w:proofErr w:type="spellStart"/>
      <w:r w:rsidRPr="000977B2">
        <w:rPr>
          <w:rFonts w:ascii="Calibri" w:hAnsi="Calibri"/>
          <w:bCs/>
          <w:sz w:val="22"/>
          <w:szCs w:val="22"/>
        </w:rPr>
        <w:t>viii.az</w:t>
      </w:r>
      <w:proofErr w:type="spellEnd"/>
      <w:r w:rsidRPr="000977B2">
        <w:rPr>
          <w:rFonts w:ascii="Calibri" w:hAnsi="Calibri"/>
          <w:bCs/>
          <w:sz w:val="22"/>
          <w:szCs w:val="22"/>
        </w:rPr>
        <w:t xml:space="preserve"> alapítvány éves költségvetésének elkészítése és elfogadása</w:t>
      </w:r>
    </w:p>
    <w:p w14:paraId="5702626F"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ix.</w:t>
      </w:r>
      <w:r w:rsidRPr="000977B2">
        <w:rPr>
          <w:rFonts w:ascii="Calibri" w:hAnsi="Calibri"/>
          <w:bCs/>
          <w:sz w:val="22"/>
          <w:szCs w:val="22"/>
        </w:rPr>
        <w:tab/>
        <w:t>a kuratórium határozatainak, szervezeti okiratainak és egyéb könyveinek vezetése és nyilvántartása</w:t>
      </w:r>
    </w:p>
    <w:p w14:paraId="11872826" w14:textId="77777777" w:rsidR="000977B2" w:rsidRPr="000977B2" w:rsidRDefault="000977B2" w:rsidP="000977B2">
      <w:pPr>
        <w:ind w:left="993" w:hanging="284"/>
        <w:jc w:val="both"/>
        <w:rPr>
          <w:rFonts w:ascii="Calibri" w:hAnsi="Calibri"/>
          <w:bCs/>
          <w:sz w:val="22"/>
          <w:szCs w:val="22"/>
        </w:rPr>
      </w:pPr>
      <w:proofErr w:type="spellStart"/>
      <w:r w:rsidRPr="000977B2">
        <w:rPr>
          <w:rFonts w:ascii="Calibri" w:hAnsi="Calibri"/>
          <w:bCs/>
          <w:sz w:val="22"/>
          <w:szCs w:val="22"/>
        </w:rPr>
        <w:lastRenderedPageBreak/>
        <w:t>x.</w:t>
      </w:r>
      <w:proofErr w:type="spellEnd"/>
      <w:r w:rsidRPr="000977B2">
        <w:rPr>
          <w:rFonts w:ascii="Calibri" w:hAnsi="Calibri"/>
          <w:bCs/>
          <w:sz w:val="22"/>
          <w:szCs w:val="22"/>
        </w:rPr>
        <w:tab/>
        <w:t xml:space="preserve">az alapítvány létesítő okiratának – az alapítói jogok átruházását követően – módosítása és elfogadása, </w:t>
      </w:r>
    </w:p>
    <w:p w14:paraId="091BFBE5"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xi.</w:t>
      </w:r>
      <w:r w:rsidRPr="000977B2">
        <w:rPr>
          <w:rFonts w:ascii="Calibri" w:hAnsi="Calibri"/>
          <w:bCs/>
          <w:sz w:val="22"/>
          <w:szCs w:val="22"/>
        </w:rPr>
        <w:tab/>
        <w:t>döntés mindazon kérdésekben, amelyet jogszabály, jelen létesítő okirat a kuratórium hatáskörébe utal.</w:t>
      </w:r>
    </w:p>
    <w:p w14:paraId="119B3B9D"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9)</w:t>
      </w:r>
      <w:r w:rsidRPr="000977B2">
        <w:rPr>
          <w:rFonts w:ascii="Calibri" w:hAnsi="Calibri"/>
          <w:bCs/>
          <w:sz w:val="22"/>
          <w:szCs w:val="22"/>
        </w:rPr>
        <w:tab/>
        <w:t>A kuratórium testületként jár el és évente legalább egyszer össze kell hívni írásban, igazolható módon. Írásbeli igazolható módon történő kézbesítésnek minősül az elektronikus levelezési címére történő kézbesítés.</w:t>
      </w:r>
    </w:p>
    <w:p w14:paraId="0B4AAB17"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10)</w:t>
      </w:r>
      <w:r w:rsidRPr="000977B2">
        <w:rPr>
          <w:rFonts w:ascii="Calibri" w:hAnsi="Calibri"/>
          <w:bCs/>
          <w:sz w:val="22"/>
          <w:szCs w:val="22"/>
        </w:rPr>
        <w:tab/>
        <w:t>A kuratórium feladata ellátása során határozatait nyilvános ülés tartásával hozza meg. Az ülést a kuratórium elnöke hívja össze meghívóval. A meghívónak tartalmaznia kell az alapítvány nevét és székhelyét, továbbá a kuratóriumi ülés helyét, időpontját és a napirendi pontokat. A meghívót a kuratóriumi tagoknak olyan időben kell megküldeni, hogy a meghívó kézhezvétele és a kuratóriumi ülés időpontja között legalább 8 nap elteljen.</w:t>
      </w:r>
    </w:p>
    <w:p w14:paraId="4A92358C"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11)</w:t>
      </w:r>
      <w:r w:rsidRPr="000977B2">
        <w:rPr>
          <w:rFonts w:ascii="Calibri" w:hAnsi="Calibri"/>
          <w:bCs/>
          <w:sz w:val="22"/>
          <w:szCs w:val="22"/>
        </w:rPr>
        <w:tab/>
        <w:t>A kuratórium akkor határozatképes, ha azon legalább két tag jelen van. Határozatát – ha az alapító okirat másként nem rendelkezik – mindhárom tag jelenléte esetén egyszerű szótöbbséggel, míg két tag esetén egyhangúlag hozza.</w:t>
      </w:r>
    </w:p>
    <w:p w14:paraId="661D0B6E"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12)</w:t>
      </w:r>
      <w:r w:rsidRPr="000977B2">
        <w:rPr>
          <w:rFonts w:ascii="Calibri" w:hAnsi="Calibri"/>
          <w:bCs/>
          <w:sz w:val="22"/>
          <w:szCs w:val="22"/>
        </w:rPr>
        <w:tab/>
        <w:t>A kuratórium ülései nem nyilvánosak. Az ülésről jegyzőkönyvet kell felvenni, amelyet az elnök ír alá, és az erre megválasztott, jelen lévő kuratóriumi tag hitelesít.</w:t>
      </w:r>
    </w:p>
    <w:p w14:paraId="034C776C"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13)</w:t>
      </w:r>
      <w:r w:rsidRPr="000977B2">
        <w:rPr>
          <w:rFonts w:ascii="Calibri" w:hAnsi="Calibri"/>
          <w:bCs/>
          <w:sz w:val="22"/>
          <w:szCs w:val="22"/>
        </w:rPr>
        <w:tab/>
        <w:t>A határozat meghozatalakor nem szavazhat az,</w:t>
      </w:r>
    </w:p>
    <w:p w14:paraId="278E1266"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a.</w:t>
      </w:r>
      <w:r w:rsidRPr="000977B2">
        <w:rPr>
          <w:rFonts w:ascii="Calibri" w:hAnsi="Calibri"/>
          <w:bCs/>
          <w:sz w:val="22"/>
          <w:szCs w:val="22"/>
        </w:rPr>
        <w:tab/>
        <w:t>akit a határozat kötelezettség vagy felelősség alól mentesít vagy a jogi személy terhére másfajta előnyben részesít;</w:t>
      </w:r>
    </w:p>
    <w:p w14:paraId="10649453" w14:textId="77777777" w:rsidR="000977B2" w:rsidRPr="000977B2" w:rsidRDefault="000977B2" w:rsidP="000977B2">
      <w:pPr>
        <w:ind w:left="993" w:hanging="284"/>
        <w:jc w:val="both"/>
        <w:rPr>
          <w:rFonts w:ascii="Calibri" w:hAnsi="Calibri"/>
          <w:bCs/>
          <w:sz w:val="22"/>
          <w:szCs w:val="22"/>
        </w:rPr>
      </w:pPr>
      <w:proofErr w:type="spellStart"/>
      <w:r w:rsidRPr="000977B2">
        <w:rPr>
          <w:rFonts w:ascii="Calibri" w:hAnsi="Calibri"/>
          <w:bCs/>
          <w:sz w:val="22"/>
          <w:szCs w:val="22"/>
        </w:rPr>
        <w:t>b.</w:t>
      </w:r>
      <w:proofErr w:type="spellEnd"/>
      <w:r w:rsidRPr="000977B2">
        <w:rPr>
          <w:rFonts w:ascii="Calibri" w:hAnsi="Calibri"/>
          <w:bCs/>
          <w:sz w:val="22"/>
          <w:szCs w:val="22"/>
        </w:rPr>
        <w:tab/>
        <w:t>akivel a határozat szerint szerződést kell kötni;</w:t>
      </w:r>
    </w:p>
    <w:p w14:paraId="7D9AE048"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c.</w:t>
      </w:r>
      <w:r w:rsidRPr="000977B2">
        <w:rPr>
          <w:rFonts w:ascii="Calibri" w:hAnsi="Calibri"/>
          <w:bCs/>
          <w:sz w:val="22"/>
          <w:szCs w:val="22"/>
        </w:rPr>
        <w:tab/>
        <w:t>aki ellen a határozat alapján pert kell indítani;</w:t>
      </w:r>
    </w:p>
    <w:p w14:paraId="399B29D6"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d.</w:t>
      </w:r>
      <w:r w:rsidRPr="000977B2">
        <w:rPr>
          <w:rFonts w:ascii="Calibri" w:hAnsi="Calibri"/>
          <w:bCs/>
          <w:sz w:val="22"/>
          <w:szCs w:val="22"/>
        </w:rPr>
        <w:tab/>
        <w:t>akinek olyan hozzátartozója érdekelt a döntésben, aki az alapítvány alapítója;</w:t>
      </w:r>
    </w:p>
    <w:p w14:paraId="10A0BE01"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e.</w:t>
      </w:r>
      <w:r w:rsidRPr="000977B2">
        <w:rPr>
          <w:rFonts w:ascii="Calibri" w:hAnsi="Calibri"/>
          <w:bCs/>
          <w:sz w:val="22"/>
          <w:szCs w:val="22"/>
        </w:rPr>
        <w:tab/>
        <w:t>aki a döntésben érdekelt más szervezettel többségi befolyáson alapuló kapcsolatban áll; vagy</w:t>
      </w:r>
    </w:p>
    <w:p w14:paraId="01A5D5E1" w14:textId="77777777" w:rsidR="000977B2" w:rsidRPr="000977B2" w:rsidRDefault="000977B2" w:rsidP="000977B2">
      <w:pPr>
        <w:ind w:left="993" w:hanging="284"/>
        <w:jc w:val="both"/>
        <w:rPr>
          <w:rFonts w:ascii="Calibri" w:hAnsi="Calibri"/>
          <w:bCs/>
          <w:sz w:val="22"/>
          <w:szCs w:val="22"/>
        </w:rPr>
      </w:pPr>
      <w:r w:rsidRPr="000977B2">
        <w:rPr>
          <w:rFonts w:ascii="Calibri" w:hAnsi="Calibri"/>
          <w:bCs/>
          <w:sz w:val="22"/>
          <w:szCs w:val="22"/>
        </w:rPr>
        <w:t>f.</w:t>
      </w:r>
      <w:r w:rsidRPr="000977B2">
        <w:rPr>
          <w:rFonts w:ascii="Calibri" w:hAnsi="Calibri"/>
          <w:bCs/>
          <w:sz w:val="22"/>
          <w:szCs w:val="22"/>
        </w:rPr>
        <w:tab/>
        <w:t>aki egyébként személyesen érdekelt a döntésben.</w:t>
      </w:r>
    </w:p>
    <w:p w14:paraId="520ABDFA"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14)</w:t>
      </w:r>
      <w:r w:rsidRPr="000977B2">
        <w:rPr>
          <w:rFonts w:ascii="Calibri" w:hAnsi="Calibri"/>
          <w:bCs/>
          <w:sz w:val="22"/>
          <w:szCs w:val="22"/>
        </w:rPr>
        <w:tab/>
        <w:t xml:space="preserve">A vezető tisztségviselő az a nagykorú személy lehet, akinek cselekvőképességét a tevékenysége ellátásához szükséges körben nem korlátozták. A vezető tisztségviselő ügyvezetési feladatait személyesen köteles ellátni. </w:t>
      </w:r>
    </w:p>
    <w:p w14:paraId="0127043B"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15)</w:t>
      </w:r>
      <w:r w:rsidRPr="000977B2">
        <w:rPr>
          <w:rFonts w:ascii="Calibri" w:hAnsi="Calibri"/>
          <w:bCs/>
          <w:sz w:val="22"/>
          <w:szCs w:val="22"/>
        </w:rPr>
        <w:tab/>
        <w:t xml:space="preserve">Nem lehet vezető tisztségviselő az, akit bűncselekmény elkövetése miatt jogerősen szabadságvesztés büntetésre ítéltek, amíg a büntetett előélethez fűződő hátrányos következmények alól nem mentesült. </w:t>
      </w:r>
    </w:p>
    <w:p w14:paraId="50D9F34B"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16)</w:t>
      </w:r>
      <w:r w:rsidRPr="000977B2">
        <w:rPr>
          <w:rFonts w:ascii="Calibri" w:hAnsi="Calibri"/>
          <w:bCs/>
          <w:sz w:val="22"/>
          <w:szCs w:val="22"/>
        </w:rPr>
        <w:tab/>
        <w:t>Nem lehet vezető tisztségviselő az, akit e foglalkozástól jogerősen eltiltottak. Akit valamely foglalkozástól jogerős bírói ítélettel eltiltottak, az eltiltás hatálya alatt az ítéletben megjelölt tevékenységet folytató jogi személy vezető tisztségviselője nem lehet.</w:t>
      </w:r>
    </w:p>
    <w:p w14:paraId="5457765D" w14:textId="77777777" w:rsidR="000977B2" w:rsidRPr="000977B2" w:rsidRDefault="000977B2" w:rsidP="000977B2">
      <w:pPr>
        <w:ind w:left="709" w:hanging="349"/>
        <w:jc w:val="both"/>
        <w:rPr>
          <w:rFonts w:ascii="Calibri" w:hAnsi="Calibri"/>
          <w:bCs/>
          <w:sz w:val="22"/>
          <w:szCs w:val="22"/>
        </w:rPr>
      </w:pPr>
      <w:r w:rsidRPr="000977B2">
        <w:rPr>
          <w:rFonts w:ascii="Calibri" w:hAnsi="Calibri"/>
          <w:bCs/>
          <w:sz w:val="22"/>
          <w:szCs w:val="22"/>
        </w:rPr>
        <w:t>17)</w:t>
      </w:r>
      <w:r w:rsidRPr="000977B2">
        <w:rPr>
          <w:rFonts w:ascii="Calibri" w:hAnsi="Calibri"/>
          <w:bCs/>
          <w:sz w:val="22"/>
          <w:szCs w:val="22"/>
        </w:rPr>
        <w:tab/>
        <w:t xml:space="preserve">Nem lehet vezető tisztségviselő, aki közügyektől eltiltó ítélet hatálya alatt áll (Btk. 61.§ (2) </w:t>
      </w:r>
      <w:proofErr w:type="spellStart"/>
      <w:r w:rsidRPr="000977B2">
        <w:rPr>
          <w:rFonts w:ascii="Calibri" w:hAnsi="Calibri"/>
          <w:bCs/>
          <w:sz w:val="22"/>
          <w:szCs w:val="22"/>
        </w:rPr>
        <w:t>bek</w:t>
      </w:r>
      <w:proofErr w:type="spellEnd"/>
      <w:r w:rsidRPr="000977B2">
        <w:rPr>
          <w:rFonts w:ascii="Calibri" w:hAnsi="Calibri"/>
          <w:bCs/>
          <w:sz w:val="22"/>
          <w:szCs w:val="22"/>
        </w:rPr>
        <w:t>. i) pont). Az eltiltást kimondó határozatban megszabott időtartamig nem lehet vezető tisztségviselő az, akit eltiltottak a vezető tisztségviselői tevékenységtől.</w:t>
      </w:r>
    </w:p>
    <w:p w14:paraId="4356DE29" w14:textId="6231601D" w:rsidR="000977B2" w:rsidRDefault="000977B2" w:rsidP="000977B2">
      <w:pPr>
        <w:ind w:left="709" w:hanging="349"/>
        <w:jc w:val="both"/>
        <w:rPr>
          <w:rFonts w:ascii="Calibri" w:hAnsi="Calibri"/>
          <w:bCs/>
          <w:sz w:val="22"/>
          <w:szCs w:val="22"/>
        </w:rPr>
      </w:pPr>
      <w:r w:rsidRPr="000977B2">
        <w:rPr>
          <w:rFonts w:ascii="Calibri" w:hAnsi="Calibri"/>
          <w:bCs/>
          <w:sz w:val="22"/>
          <w:szCs w:val="22"/>
        </w:rPr>
        <w:t>18)</w:t>
      </w:r>
      <w:r w:rsidRPr="000977B2">
        <w:rPr>
          <w:rFonts w:ascii="Calibri" w:hAnsi="Calibri"/>
          <w:bCs/>
          <w:sz w:val="22"/>
          <w:szCs w:val="22"/>
        </w:rPr>
        <w:tab/>
        <w:t>Az alapító /alapítói jogok gyakorlója/, illetőleg törvényes képviselője és közeli hozzátartozói nem lehetnek többségben a kuratóriumban.</w:t>
      </w:r>
      <w:r w:rsidR="00DF731A">
        <w:rPr>
          <w:rFonts w:ascii="Calibri" w:hAnsi="Calibri"/>
          <w:bCs/>
          <w:sz w:val="22"/>
          <w:szCs w:val="22"/>
        </w:rPr>
        <w:t>”</w:t>
      </w:r>
    </w:p>
    <w:p w14:paraId="2C8FC5D9" w14:textId="77777777" w:rsidR="00DF731A" w:rsidRPr="00E35811" w:rsidRDefault="00DF731A" w:rsidP="000977B2">
      <w:pPr>
        <w:ind w:left="709" w:hanging="349"/>
        <w:jc w:val="both"/>
        <w:rPr>
          <w:rFonts w:ascii="Calibri" w:hAnsi="Calibri"/>
          <w:bCs/>
          <w:sz w:val="22"/>
          <w:szCs w:val="22"/>
        </w:rPr>
      </w:pPr>
    </w:p>
    <w:p w14:paraId="47918824" w14:textId="77777777" w:rsidR="00593A51" w:rsidRDefault="00593A51" w:rsidP="00593A51">
      <w:pPr>
        <w:ind w:left="709" w:hanging="283"/>
        <w:jc w:val="both"/>
        <w:rPr>
          <w:rFonts w:ascii="Calibri" w:hAnsi="Calibri"/>
          <w:sz w:val="22"/>
          <w:szCs w:val="22"/>
        </w:rPr>
      </w:pPr>
    </w:p>
    <w:p w14:paraId="3241AF7D" w14:textId="08070578" w:rsidR="000977B2" w:rsidRPr="00E35811" w:rsidRDefault="000977B2" w:rsidP="000977B2">
      <w:pPr>
        <w:ind w:left="360" w:hanging="360"/>
        <w:jc w:val="both"/>
        <w:rPr>
          <w:rFonts w:ascii="Calibri" w:hAnsi="Calibri"/>
          <w:sz w:val="22"/>
          <w:szCs w:val="22"/>
        </w:rPr>
      </w:pPr>
      <w:r>
        <w:rPr>
          <w:rFonts w:ascii="Calibri" w:hAnsi="Calibri"/>
          <w:b/>
          <w:sz w:val="22"/>
          <w:szCs w:val="22"/>
        </w:rPr>
        <w:t>8</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Pr>
          <w:rFonts w:ascii="Calibri" w:hAnsi="Calibri"/>
          <w:sz w:val="22"/>
          <w:szCs w:val="22"/>
        </w:rPr>
        <w:t>V</w:t>
      </w:r>
      <w:r w:rsidR="00DF731A">
        <w:rPr>
          <w:rFonts w:ascii="Calibri" w:hAnsi="Calibri"/>
          <w:sz w:val="22"/>
          <w:szCs w:val="22"/>
        </w:rPr>
        <w:t>III</w:t>
      </w:r>
      <w:r>
        <w:rPr>
          <w:rFonts w:ascii="Calibri" w:hAnsi="Calibri"/>
          <w:sz w:val="22"/>
          <w:szCs w:val="22"/>
        </w:rPr>
        <w:t>. fejezete</w:t>
      </w:r>
      <w:r w:rsidRPr="00E35811">
        <w:rPr>
          <w:rFonts w:ascii="Calibri" w:hAnsi="Calibri"/>
          <w:sz w:val="22"/>
          <w:szCs w:val="22"/>
        </w:rPr>
        <w:t xml:space="preserve"> az alábbiak szerint módosul:</w:t>
      </w:r>
    </w:p>
    <w:p w14:paraId="1CF615BF" w14:textId="77777777" w:rsidR="000977B2" w:rsidRPr="00E35811" w:rsidRDefault="000977B2" w:rsidP="000977B2">
      <w:pPr>
        <w:jc w:val="both"/>
        <w:rPr>
          <w:rFonts w:ascii="Calibri" w:hAnsi="Calibri"/>
          <w:sz w:val="22"/>
          <w:szCs w:val="22"/>
        </w:rPr>
      </w:pPr>
    </w:p>
    <w:p w14:paraId="27ACF0DE" w14:textId="0E2BD449" w:rsidR="000977B2" w:rsidRDefault="000977B2" w:rsidP="000977B2">
      <w:pPr>
        <w:ind w:left="360"/>
        <w:jc w:val="both"/>
        <w:rPr>
          <w:rFonts w:ascii="Calibri" w:hAnsi="Calibri"/>
          <w:b/>
          <w:sz w:val="22"/>
          <w:szCs w:val="22"/>
        </w:rPr>
      </w:pPr>
      <w:r w:rsidRPr="00E35811">
        <w:rPr>
          <w:rFonts w:ascii="Calibri" w:hAnsi="Calibri"/>
          <w:b/>
          <w:sz w:val="22"/>
          <w:szCs w:val="22"/>
        </w:rPr>
        <w:t>„</w:t>
      </w:r>
      <w:r>
        <w:rPr>
          <w:rFonts w:ascii="Calibri" w:hAnsi="Calibri"/>
          <w:b/>
          <w:sz w:val="22"/>
          <w:szCs w:val="22"/>
        </w:rPr>
        <w:t>V</w:t>
      </w:r>
      <w:r w:rsidR="00DF731A" w:rsidRPr="00DF731A">
        <w:rPr>
          <w:rFonts w:ascii="Calibri" w:hAnsi="Calibri"/>
          <w:b/>
          <w:sz w:val="22"/>
          <w:szCs w:val="22"/>
        </w:rPr>
        <w:t>III.</w:t>
      </w:r>
      <w:r w:rsidR="00DF731A">
        <w:rPr>
          <w:rFonts w:ascii="Calibri" w:hAnsi="Calibri"/>
          <w:b/>
          <w:sz w:val="22"/>
          <w:szCs w:val="22"/>
        </w:rPr>
        <w:t xml:space="preserve"> </w:t>
      </w:r>
      <w:r w:rsidR="00DF731A" w:rsidRPr="00DF731A">
        <w:rPr>
          <w:rFonts w:ascii="Calibri" w:hAnsi="Calibri"/>
          <w:b/>
          <w:sz w:val="22"/>
          <w:szCs w:val="22"/>
        </w:rPr>
        <w:t>AZ ALAPÍTVÁNY MEGSZŰNÉSE</w:t>
      </w:r>
    </w:p>
    <w:p w14:paraId="1D309014" w14:textId="77777777" w:rsidR="00DF731A" w:rsidRDefault="00DF731A" w:rsidP="000977B2">
      <w:pPr>
        <w:ind w:left="360"/>
        <w:jc w:val="both"/>
        <w:rPr>
          <w:rFonts w:ascii="Calibri" w:hAnsi="Calibri"/>
          <w:b/>
          <w:sz w:val="22"/>
          <w:szCs w:val="22"/>
        </w:rPr>
      </w:pPr>
    </w:p>
    <w:p w14:paraId="0CDDF2B4" w14:textId="7F59D457"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1)</w:t>
      </w:r>
      <w:r w:rsidRPr="00DF731A">
        <w:rPr>
          <w:rFonts w:ascii="Calibri" w:hAnsi="Calibri"/>
          <w:bCs/>
          <w:sz w:val="22"/>
          <w:szCs w:val="22"/>
        </w:rPr>
        <w:tab/>
        <w:t>Az alapítvány megszűnik, ha</w:t>
      </w:r>
    </w:p>
    <w:p w14:paraId="39B4AE18" w14:textId="77777777" w:rsidR="00DF731A" w:rsidRPr="00DF731A" w:rsidRDefault="00DF731A" w:rsidP="00DF731A">
      <w:pPr>
        <w:ind w:left="993" w:hanging="284"/>
        <w:jc w:val="both"/>
        <w:rPr>
          <w:rFonts w:ascii="Calibri" w:hAnsi="Calibri"/>
          <w:bCs/>
          <w:sz w:val="22"/>
          <w:szCs w:val="22"/>
        </w:rPr>
      </w:pPr>
      <w:r w:rsidRPr="00DF731A">
        <w:rPr>
          <w:rFonts w:ascii="Calibri" w:hAnsi="Calibri"/>
          <w:bCs/>
          <w:sz w:val="22"/>
          <w:szCs w:val="22"/>
        </w:rPr>
        <w:t>a.</w:t>
      </w:r>
      <w:r w:rsidRPr="00DF731A">
        <w:rPr>
          <w:rFonts w:ascii="Calibri" w:hAnsi="Calibri"/>
          <w:bCs/>
          <w:sz w:val="22"/>
          <w:szCs w:val="22"/>
        </w:rPr>
        <w:tab/>
        <w:t>az alapítvány a célját megvalósította, és az alapító új célt nem határozott meg;</w:t>
      </w:r>
    </w:p>
    <w:p w14:paraId="6387AC3A" w14:textId="77777777" w:rsidR="00DF731A" w:rsidRPr="00DF731A" w:rsidRDefault="00DF731A" w:rsidP="00DF731A">
      <w:pPr>
        <w:ind w:left="993" w:hanging="284"/>
        <w:jc w:val="both"/>
        <w:rPr>
          <w:rFonts w:ascii="Calibri" w:hAnsi="Calibri"/>
          <w:bCs/>
          <w:sz w:val="22"/>
          <w:szCs w:val="22"/>
        </w:rPr>
      </w:pPr>
      <w:proofErr w:type="spellStart"/>
      <w:r w:rsidRPr="00DF731A">
        <w:rPr>
          <w:rFonts w:ascii="Calibri" w:hAnsi="Calibri"/>
          <w:bCs/>
          <w:sz w:val="22"/>
          <w:szCs w:val="22"/>
        </w:rPr>
        <w:t>b.</w:t>
      </w:r>
      <w:proofErr w:type="spellEnd"/>
      <w:r w:rsidRPr="00DF731A">
        <w:rPr>
          <w:rFonts w:ascii="Calibri" w:hAnsi="Calibri"/>
          <w:bCs/>
          <w:sz w:val="22"/>
          <w:szCs w:val="22"/>
        </w:rPr>
        <w:tab/>
        <w:t>az alapítvány céljának megvalósítása lehetetlenné vált, és a cél módosítására vagy más alapítvánnyal való egyesülésre nincs mód; vagy</w:t>
      </w:r>
    </w:p>
    <w:p w14:paraId="66E72148" w14:textId="77777777" w:rsidR="00DF731A" w:rsidRPr="00DF731A" w:rsidRDefault="00DF731A" w:rsidP="00DF731A">
      <w:pPr>
        <w:ind w:left="993" w:hanging="284"/>
        <w:jc w:val="both"/>
        <w:rPr>
          <w:rFonts w:ascii="Calibri" w:hAnsi="Calibri"/>
          <w:bCs/>
          <w:sz w:val="22"/>
          <w:szCs w:val="22"/>
        </w:rPr>
      </w:pPr>
      <w:r w:rsidRPr="00DF731A">
        <w:rPr>
          <w:rFonts w:ascii="Calibri" w:hAnsi="Calibri"/>
          <w:bCs/>
          <w:sz w:val="22"/>
          <w:szCs w:val="22"/>
        </w:rPr>
        <w:t>c.</w:t>
      </w:r>
      <w:r w:rsidRPr="00DF731A">
        <w:rPr>
          <w:rFonts w:ascii="Calibri" w:hAnsi="Calibri"/>
          <w:bCs/>
          <w:sz w:val="22"/>
          <w:szCs w:val="22"/>
        </w:rPr>
        <w:tab/>
        <w:t>az alapítvány három éven át a célja megvalósítása érdekében nem folytat tevékenységet.</w:t>
      </w:r>
    </w:p>
    <w:p w14:paraId="4BF4BCCB" w14:textId="3433FE13"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2)</w:t>
      </w:r>
      <w:r w:rsidRPr="00DF731A">
        <w:rPr>
          <w:rFonts w:ascii="Calibri" w:hAnsi="Calibri"/>
          <w:bCs/>
          <w:sz w:val="22"/>
          <w:szCs w:val="22"/>
        </w:rPr>
        <w:tab/>
        <w:t>Az alapító nem szüntetheti meg az alapítványt.</w:t>
      </w:r>
    </w:p>
    <w:p w14:paraId="06FB9855" w14:textId="49A6EB1B"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3)</w:t>
      </w:r>
      <w:r w:rsidRPr="00DF731A">
        <w:rPr>
          <w:rFonts w:ascii="Calibri" w:hAnsi="Calibri"/>
          <w:bCs/>
          <w:sz w:val="22"/>
          <w:szCs w:val="22"/>
        </w:rPr>
        <w:tab/>
        <w:t>Ha valamelyik megszűnési ok bekövetkezik, a kuratórium a szükséges intézkedések megtétele felől intézkedik, és a megszűnési ok bekövetkeztét közli a felügyelőbizottsággal és a könyvvizsgálóval is.</w:t>
      </w:r>
    </w:p>
    <w:p w14:paraId="7D0FAD85" w14:textId="23963A3C"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lastRenderedPageBreak/>
        <w:t>4)</w:t>
      </w:r>
      <w:r w:rsidRPr="00DF731A">
        <w:rPr>
          <w:rFonts w:ascii="Calibri" w:hAnsi="Calibri"/>
          <w:bCs/>
          <w:sz w:val="22"/>
          <w:szCs w:val="22"/>
        </w:rPr>
        <w:tab/>
        <w:t>Ha az alapítói jogokat gyakorló személy vagy szerv, illetve a kuratórium köteles a nyilvántartó bírósághoz bejelenteni a megszűnési okot. A bejelentési kötelezettség késedelmes voltából vagy elmulasztásából eredő károkért az alapítvánnyal és harmadik személyekkel szemben a kuratórium tagjai egyetemlegesen felelnek.</w:t>
      </w:r>
    </w:p>
    <w:p w14:paraId="5D80D3CE" w14:textId="5544D7F4"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5)</w:t>
      </w:r>
      <w:r w:rsidRPr="00DF731A">
        <w:rPr>
          <w:rFonts w:ascii="Calibri" w:hAnsi="Calibri"/>
          <w:bCs/>
          <w:sz w:val="22"/>
          <w:szCs w:val="22"/>
        </w:rPr>
        <w:tab/>
        <w:t>Az alapító az általa juttatott vagyonról az alapítvány jogutód nélküli megszűnésekor az alapítvány céljával azonos vagy hasonló célú alapítvány vagy egyesület számára rendelkezhet, ha az alapító okirat ilyen esetre a vagyonról nem rendelkezik vagy a rendelkezés teljesítése lehetetlen.</w:t>
      </w:r>
    </w:p>
    <w:p w14:paraId="324A75DB" w14:textId="4D1D8268"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6)</w:t>
      </w:r>
      <w:r w:rsidRPr="00DF731A">
        <w:rPr>
          <w:rFonts w:ascii="Calibri" w:hAnsi="Calibri"/>
          <w:bCs/>
          <w:sz w:val="22"/>
          <w:szCs w:val="22"/>
        </w:rPr>
        <w:tab/>
        <w:t>A nyilvántartó bíróság jogszabályban meghatározott szervezetnek juttatja a vagyont, ha az alapító okirat, vagy az alapító nem rendelkezik a megszűnő alapítvány vagyonáról, vagy ha az alapító okirat által megjelölt személy, vagy az alapító által megjelölt alapítvány, egyesület a vagyont nem fogadja el vagy azt nem szerezheti meg.</w:t>
      </w:r>
    </w:p>
    <w:p w14:paraId="7B7790A5" w14:textId="5B40555C"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7)</w:t>
      </w:r>
      <w:r w:rsidRPr="00DF731A">
        <w:rPr>
          <w:rFonts w:ascii="Calibri" w:hAnsi="Calibri"/>
          <w:bCs/>
          <w:sz w:val="22"/>
          <w:szCs w:val="22"/>
        </w:rPr>
        <w:tab/>
        <w:t>A közalapítvány megszűnése esetén az alapító köteles a megszűnt közalapítvány vagyonát – a hitelezők kielégítése után – a megszűnt közalapítvány céljához hasonló célra fordítani, és erről a nyilvánosságot megfelelően tájékoztatni. E kötelezettsége teljesítése során az alapító a megszűnt közalapítvány jogi személyiséggel rendelkező szervezeti egységét saját alapítású költségvetési szervvé alakíthatja át a költségvetési szerv alapítására vonatkozó szabályok megfelelő alkalmazásával. Ennek során azonban gondoskodnia kell annak a jogszabálynak a kiadásáról, amely tartalmazza a jogutódlással kapcsolatos és mindazon rendelkezéseket, amelyek a közalapítvány bírósági nyilvántartásból való törlésének napjával azonos fordulónapon az érintett jogi személy további működésének folyamatosságát megfelelően biztosítják.</w:t>
      </w:r>
      <w:r>
        <w:rPr>
          <w:rFonts w:ascii="Calibri" w:hAnsi="Calibri"/>
          <w:bCs/>
          <w:sz w:val="22"/>
          <w:szCs w:val="22"/>
        </w:rPr>
        <w:t>”</w:t>
      </w:r>
    </w:p>
    <w:p w14:paraId="30A13C22" w14:textId="77777777" w:rsidR="000977B2" w:rsidRDefault="000977B2" w:rsidP="000977B2">
      <w:pPr>
        <w:ind w:left="360"/>
        <w:jc w:val="both"/>
        <w:rPr>
          <w:rFonts w:ascii="Calibri" w:hAnsi="Calibri"/>
          <w:b/>
          <w:sz w:val="22"/>
          <w:szCs w:val="22"/>
        </w:rPr>
      </w:pPr>
    </w:p>
    <w:p w14:paraId="348CA2C5" w14:textId="77777777" w:rsidR="000977B2" w:rsidRPr="00E35811" w:rsidRDefault="000977B2" w:rsidP="000977B2">
      <w:pPr>
        <w:ind w:left="360"/>
        <w:jc w:val="both"/>
        <w:rPr>
          <w:rFonts w:ascii="Calibri" w:hAnsi="Calibri"/>
          <w:b/>
          <w:sz w:val="22"/>
          <w:szCs w:val="22"/>
        </w:rPr>
      </w:pPr>
    </w:p>
    <w:p w14:paraId="124D1ECF" w14:textId="2CB6414B" w:rsidR="000977B2" w:rsidRPr="00E35811" w:rsidRDefault="000977B2" w:rsidP="000977B2">
      <w:pPr>
        <w:ind w:left="360" w:hanging="360"/>
        <w:jc w:val="both"/>
        <w:rPr>
          <w:rFonts w:ascii="Calibri" w:hAnsi="Calibri"/>
          <w:sz w:val="22"/>
          <w:szCs w:val="22"/>
        </w:rPr>
      </w:pPr>
      <w:r>
        <w:rPr>
          <w:rFonts w:ascii="Calibri" w:hAnsi="Calibri"/>
          <w:b/>
          <w:sz w:val="22"/>
          <w:szCs w:val="22"/>
        </w:rPr>
        <w:t>9</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sidR="00DF731A">
        <w:rPr>
          <w:rFonts w:ascii="Calibri" w:hAnsi="Calibri"/>
          <w:sz w:val="22"/>
          <w:szCs w:val="22"/>
        </w:rPr>
        <w:t>IX</w:t>
      </w:r>
      <w:r>
        <w:rPr>
          <w:rFonts w:ascii="Calibri" w:hAnsi="Calibri"/>
          <w:sz w:val="22"/>
          <w:szCs w:val="22"/>
        </w:rPr>
        <w:t>. fejezete</w:t>
      </w:r>
      <w:r w:rsidRPr="00E35811">
        <w:rPr>
          <w:rFonts w:ascii="Calibri" w:hAnsi="Calibri"/>
          <w:sz w:val="22"/>
          <w:szCs w:val="22"/>
        </w:rPr>
        <w:t xml:space="preserve"> az alábbiak szerint módosul:</w:t>
      </w:r>
    </w:p>
    <w:p w14:paraId="33A3AA5D" w14:textId="77777777" w:rsidR="000977B2" w:rsidRPr="00E35811" w:rsidRDefault="000977B2" w:rsidP="000977B2">
      <w:pPr>
        <w:jc w:val="both"/>
        <w:rPr>
          <w:rFonts w:ascii="Calibri" w:hAnsi="Calibri"/>
          <w:sz w:val="22"/>
          <w:szCs w:val="22"/>
        </w:rPr>
      </w:pPr>
    </w:p>
    <w:p w14:paraId="28CB9059" w14:textId="14BA7CC9" w:rsidR="000977B2" w:rsidRDefault="000977B2" w:rsidP="000977B2">
      <w:pPr>
        <w:ind w:left="360"/>
        <w:jc w:val="both"/>
        <w:rPr>
          <w:rFonts w:ascii="Calibri" w:hAnsi="Calibri"/>
          <w:b/>
          <w:sz w:val="22"/>
          <w:szCs w:val="22"/>
        </w:rPr>
      </w:pPr>
      <w:r w:rsidRPr="00E35811">
        <w:rPr>
          <w:rFonts w:ascii="Calibri" w:hAnsi="Calibri"/>
          <w:b/>
          <w:sz w:val="22"/>
          <w:szCs w:val="22"/>
        </w:rPr>
        <w:t>„</w:t>
      </w:r>
      <w:r w:rsidR="00DF731A">
        <w:rPr>
          <w:rFonts w:ascii="Calibri" w:hAnsi="Calibri"/>
          <w:b/>
          <w:sz w:val="22"/>
          <w:szCs w:val="22"/>
        </w:rPr>
        <w:t>IX</w:t>
      </w:r>
      <w:r w:rsidRPr="00E35811">
        <w:rPr>
          <w:rFonts w:ascii="Calibri" w:hAnsi="Calibri"/>
          <w:b/>
          <w:sz w:val="22"/>
          <w:szCs w:val="22"/>
        </w:rPr>
        <w:t xml:space="preserve">. </w:t>
      </w:r>
      <w:r w:rsidR="00DF731A" w:rsidRPr="00DF731A">
        <w:rPr>
          <w:rFonts w:ascii="Calibri" w:hAnsi="Calibri"/>
          <w:b/>
          <w:sz w:val="22"/>
          <w:szCs w:val="22"/>
        </w:rPr>
        <w:t>ZÁRÓ RENDELKEZÉSEK</w:t>
      </w:r>
    </w:p>
    <w:p w14:paraId="4ED128CA" w14:textId="77777777" w:rsidR="00DF731A" w:rsidRDefault="00DF731A" w:rsidP="000977B2">
      <w:pPr>
        <w:ind w:left="360"/>
        <w:jc w:val="both"/>
        <w:rPr>
          <w:rFonts w:ascii="Calibri" w:hAnsi="Calibri"/>
          <w:b/>
          <w:sz w:val="22"/>
          <w:szCs w:val="22"/>
        </w:rPr>
      </w:pPr>
    </w:p>
    <w:p w14:paraId="03CBA20B" w14:textId="77777777"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1)</w:t>
      </w:r>
      <w:r w:rsidRPr="00DF731A">
        <w:rPr>
          <w:rFonts w:ascii="Calibri" w:hAnsi="Calibri"/>
          <w:bCs/>
          <w:sz w:val="22"/>
          <w:szCs w:val="22"/>
        </w:rPr>
        <w:tab/>
        <w:t>Az alapítvánnyal kapcsolatos jognyilatkozatot – ha a Ptk. szabályai alapján abból más nem következik – írásban lehet megtenni, és igazolható módon lehet közölni. Ezt a rendelkezést az alapítvány bármely szerve vagy az alapító határozatára, valamint jognyilatkozatnak a címzettel való közlésére kell alkalmazni. Az írásbeli nyilatkozat közlése történhet elektronikus úton is.</w:t>
      </w:r>
    </w:p>
    <w:p w14:paraId="36143725" w14:textId="77777777" w:rsidR="00DF731A" w:rsidRPr="00DF731A" w:rsidRDefault="00DF731A" w:rsidP="00DF731A">
      <w:pPr>
        <w:ind w:left="709" w:hanging="349"/>
        <w:jc w:val="both"/>
        <w:rPr>
          <w:rFonts w:ascii="Calibri" w:hAnsi="Calibri"/>
          <w:bCs/>
          <w:sz w:val="22"/>
          <w:szCs w:val="22"/>
        </w:rPr>
      </w:pPr>
    </w:p>
    <w:p w14:paraId="4094544B" w14:textId="7029EFDB" w:rsidR="00DF731A" w:rsidRPr="00DF731A" w:rsidRDefault="00DF731A" w:rsidP="00DF731A">
      <w:pPr>
        <w:ind w:left="709" w:hanging="349"/>
        <w:jc w:val="both"/>
        <w:rPr>
          <w:rFonts w:ascii="Calibri" w:hAnsi="Calibri"/>
          <w:bCs/>
          <w:sz w:val="22"/>
          <w:szCs w:val="22"/>
        </w:rPr>
      </w:pPr>
      <w:r>
        <w:rPr>
          <w:rFonts w:ascii="Calibri" w:hAnsi="Calibri"/>
          <w:bCs/>
          <w:sz w:val="22"/>
          <w:szCs w:val="22"/>
        </w:rPr>
        <w:t xml:space="preserve">2) </w:t>
      </w:r>
      <w:r>
        <w:rPr>
          <w:rFonts w:ascii="Calibri" w:hAnsi="Calibri"/>
          <w:bCs/>
          <w:sz w:val="22"/>
          <w:szCs w:val="22"/>
        </w:rPr>
        <w:tab/>
      </w:r>
      <w:r w:rsidRPr="00DF731A">
        <w:rPr>
          <w:rFonts w:ascii="Calibri" w:hAnsi="Calibri"/>
          <w:bCs/>
          <w:sz w:val="22"/>
          <w:szCs w:val="22"/>
        </w:rPr>
        <w:t>Az alapító okiratban nem szabályozott kérdésekre a Polgári Törvénykönyvről szóló 2013. évi V. törvény, az egyesülési jogról, a közhasznú jogállásról, valamint a civil szervezetek működéséről és támogatásáról szóló 2011. évi CLXXV. törvény, valamint az államháztartásról szóló 1992. évi XXXVIII. törvény és egyes kapcsolódó törvények módosításáról szóló 2006. évi LXV. törvény vonatkozó rendelkezései az irányadóak.</w:t>
      </w:r>
    </w:p>
    <w:p w14:paraId="15729086" w14:textId="77777777" w:rsidR="00DF731A" w:rsidRPr="00DF731A" w:rsidRDefault="00DF731A" w:rsidP="00DF731A">
      <w:pPr>
        <w:ind w:left="709" w:hanging="349"/>
        <w:jc w:val="both"/>
        <w:rPr>
          <w:rFonts w:ascii="Calibri" w:hAnsi="Calibri"/>
          <w:bCs/>
          <w:sz w:val="22"/>
          <w:szCs w:val="22"/>
        </w:rPr>
      </w:pPr>
    </w:p>
    <w:p w14:paraId="58A443B0" w14:textId="77777777" w:rsidR="00DF731A" w:rsidRDefault="00DF731A" w:rsidP="00DF731A">
      <w:pPr>
        <w:ind w:left="709" w:hanging="349"/>
        <w:jc w:val="both"/>
        <w:rPr>
          <w:rFonts w:ascii="Calibri" w:hAnsi="Calibri"/>
          <w:bCs/>
          <w:sz w:val="22"/>
          <w:szCs w:val="22"/>
        </w:rPr>
      </w:pPr>
      <w:r>
        <w:rPr>
          <w:rFonts w:ascii="Calibri" w:hAnsi="Calibri"/>
          <w:bCs/>
          <w:sz w:val="22"/>
          <w:szCs w:val="22"/>
        </w:rPr>
        <w:t xml:space="preserve">3) </w:t>
      </w:r>
      <w:r>
        <w:rPr>
          <w:rFonts w:ascii="Calibri" w:hAnsi="Calibri"/>
          <w:bCs/>
          <w:sz w:val="22"/>
          <w:szCs w:val="22"/>
        </w:rPr>
        <w:tab/>
      </w:r>
      <w:r w:rsidRPr="00DF731A">
        <w:rPr>
          <w:rFonts w:ascii="Calibri" w:hAnsi="Calibri"/>
          <w:bCs/>
          <w:sz w:val="22"/>
          <w:szCs w:val="22"/>
        </w:rPr>
        <w:t xml:space="preserve">Jelen alapító okirat rendelkezései 2025. szeptember </w:t>
      </w:r>
      <w:r>
        <w:rPr>
          <w:rFonts w:ascii="Calibri" w:hAnsi="Calibri"/>
          <w:bCs/>
          <w:sz w:val="22"/>
          <w:szCs w:val="22"/>
        </w:rPr>
        <w:t>25</w:t>
      </w:r>
      <w:r w:rsidRPr="00DF731A">
        <w:rPr>
          <w:rFonts w:ascii="Calibri" w:hAnsi="Calibri"/>
          <w:bCs/>
          <w:sz w:val="22"/>
          <w:szCs w:val="22"/>
        </w:rPr>
        <w:t>. napjától hatályosak.</w:t>
      </w:r>
      <w:r>
        <w:rPr>
          <w:rFonts w:ascii="Calibri" w:hAnsi="Calibri"/>
          <w:bCs/>
          <w:sz w:val="22"/>
          <w:szCs w:val="22"/>
        </w:rPr>
        <w:t>”</w:t>
      </w:r>
    </w:p>
    <w:p w14:paraId="27A8E473" w14:textId="77777777" w:rsidR="00DF731A" w:rsidRDefault="00DF731A" w:rsidP="00DF731A">
      <w:pPr>
        <w:ind w:left="709" w:hanging="349"/>
        <w:jc w:val="both"/>
        <w:rPr>
          <w:rFonts w:ascii="Calibri" w:hAnsi="Calibri"/>
          <w:bCs/>
          <w:sz w:val="22"/>
          <w:szCs w:val="22"/>
        </w:rPr>
      </w:pPr>
    </w:p>
    <w:p w14:paraId="671F1EE6" w14:textId="30C599C5" w:rsidR="00DF731A" w:rsidRPr="00DF731A" w:rsidRDefault="00DF731A" w:rsidP="00DF731A">
      <w:pPr>
        <w:ind w:left="709" w:hanging="349"/>
        <w:jc w:val="both"/>
        <w:rPr>
          <w:rFonts w:ascii="Calibri" w:hAnsi="Calibri"/>
          <w:bCs/>
          <w:sz w:val="22"/>
          <w:szCs w:val="22"/>
        </w:rPr>
      </w:pPr>
      <w:r w:rsidRPr="00DF731A">
        <w:rPr>
          <w:rFonts w:ascii="Calibri" w:hAnsi="Calibri"/>
          <w:bCs/>
          <w:sz w:val="22"/>
          <w:szCs w:val="22"/>
        </w:rPr>
        <w:t xml:space="preserve"> </w:t>
      </w:r>
    </w:p>
    <w:p w14:paraId="56EF1FD1" w14:textId="634C1D28" w:rsidR="00DF731A" w:rsidRPr="00E35811" w:rsidRDefault="00DF731A" w:rsidP="00DF731A">
      <w:pPr>
        <w:ind w:left="360" w:hanging="360"/>
        <w:jc w:val="both"/>
        <w:rPr>
          <w:rFonts w:ascii="Calibri" w:hAnsi="Calibri"/>
          <w:sz w:val="22"/>
          <w:szCs w:val="22"/>
        </w:rPr>
      </w:pPr>
      <w:r>
        <w:rPr>
          <w:rFonts w:ascii="Calibri" w:hAnsi="Calibri"/>
          <w:b/>
          <w:sz w:val="22"/>
          <w:szCs w:val="22"/>
        </w:rPr>
        <w:t>10</w:t>
      </w:r>
      <w:r w:rsidRPr="00E35811">
        <w:rPr>
          <w:rFonts w:ascii="Calibri" w:hAnsi="Calibri"/>
          <w:b/>
          <w:sz w:val="22"/>
          <w:szCs w:val="22"/>
        </w:rPr>
        <w:t>.</w:t>
      </w:r>
      <w:r w:rsidRPr="00E35811">
        <w:rPr>
          <w:rFonts w:ascii="Calibri" w:hAnsi="Calibri"/>
          <w:sz w:val="22"/>
          <w:szCs w:val="22"/>
        </w:rPr>
        <w:t xml:space="preserve"> </w:t>
      </w:r>
      <w:r w:rsidRPr="00E35811">
        <w:rPr>
          <w:rFonts w:ascii="Calibri" w:hAnsi="Calibri"/>
          <w:sz w:val="22"/>
          <w:szCs w:val="22"/>
        </w:rPr>
        <w:tab/>
        <w:t>A</w:t>
      </w:r>
      <w:r>
        <w:rPr>
          <w:rFonts w:ascii="Calibri" w:hAnsi="Calibri"/>
          <w:sz w:val="22"/>
          <w:szCs w:val="22"/>
        </w:rPr>
        <w:t>z Óbudavárért</w:t>
      </w:r>
      <w:r w:rsidRPr="00E35811">
        <w:rPr>
          <w:rFonts w:ascii="Calibri" w:hAnsi="Calibri"/>
          <w:sz w:val="22"/>
          <w:szCs w:val="22"/>
        </w:rPr>
        <w:t xml:space="preserve"> </w:t>
      </w:r>
      <w:r>
        <w:rPr>
          <w:rFonts w:ascii="Calibri" w:hAnsi="Calibri"/>
          <w:sz w:val="22"/>
          <w:szCs w:val="22"/>
        </w:rPr>
        <w:t>Köza</w:t>
      </w:r>
      <w:r w:rsidRPr="00E35811">
        <w:rPr>
          <w:rFonts w:ascii="Calibri" w:hAnsi="Calibri"/>
          <w:sz w:val="22"/>
          <w:szCs w:val="22"/>
        </w:rPr>
        <w:t xml:space="preserve">lapítvány alapító okiratának </w:t>
      </w:r>
      <w:r>
        <w:rPr>
          <w:rFonts w:ascii="Calibri" w:hAnsi="Calibri"/>
          <w:sz w:val="22"/>
          <w:szCs w:val="22"/>
        </w:rPr>
        <w:t>X. fejezete</w:t>
      </w:r>
      <w:r w:rsidRPr="00E35811">
        <w:rPr>
          <w:rFonts w:ascii="Calibri" w:hAnsi="Calibri"/>
          <w:sz w:val="22"/>
          <w:szCs w:val="22"/>
        </w:rPr>
        <w:t xml:space="preserve"> </w:t>
      </w:r>
      <w:r>
        <w:rPr>
          <w:rFonts w:ascii="Calibri" w:hAnsi="Calibri"/>
          <w:sz w:val="22"/>
          <w:szCs w:val="22"/>
        </w:rPr>
        <w:t>hatályát veszti.</w:t>
      </w:r>
    </w:p>
    <w:p w14:paraId="2FF13C91" w14:textId="77777777" w:rsidR="00DF731A" w:rsidRPr="00DF731A" w:rsidRDefault="00DF731A" w:rsidP="00DF731A">
      <w:pPr>
        <w:ind w:left="709" w:hanging="349"/>
        <w:jc w:val="both"/>
        <w:rPr>
          <w:rFonts w:ascii="Calibri" w:hAnsi="Calibri"/>
          <w:bCs/>
          <w:sz w:val="22"/>
          <w:szCs w:val="22"/>
        </w:rPr>
      </w:pPr>
    </w:p>
    <w:p w14:paraId="3F25B6E0" w14:textId="32379EEF" w:rsidR="00E35811" w:rsidRPr="00E35811" w:rsidRDefault="00E35811" w:rsidP="00593A51">
      <w:pPr>
        <w:ind w:left="360" w:hanging="360"/>
        <w:jc w:val="both"/>
        <w:rPr>
          <w:rFonts w:ascii="Calibri" w:hAnsi="Calibri"/>
          <w:sz w:val="22"/>
          <w:szCs w:val="22"/>
        </w:rPr>
      </w:pPr>
    </w:p>
    <w:p w14:paraId="24E5810C" w14:textId="2BCE8B1E" w:rsidR="00E35811" w:rsidRPr="00E35811" w:rsidRDefault="00E35811" w:rsidP="00E35811">
      <w:pPr>
        <w:jc w:val="both"/>
        <w:rPr>
          <w:rFonts w:ascii="Calibri" w:hAnsi="Calibri"/>
          <w:sz w:val="22"/>
          <w:szCs w:val="22"/>
        </w:rPr>
      </w:pPr>
      <w:r>
        <w:rPr>
          <w:rFonts w:ascii="Calibri" w:hAnsi="Calibri"/>
          <w:sz w:val="22"/>
          <w:szCs w:val="22"/>
        </w:rPr>
        <w:t>Óbudavár</w:t>
      </w:r>
      <w:r w:rsidRPr="00E35811">
        <w:rPr>
          <w:rFonts w:ascii="Calibri" w:hAnsi="Calibri"/>
          <w:sz w:val="22"/>
          <w:szCs w:val="22"/>
        </w:rPr>
        <w:t xml:space="preserve">, </w:t>
      </w:r>
      <w:r>
        <w:rPr>
          <w:rFonts w:ascii="Calibri" w:hAnsi="Calibri"/>
          <w:sz w:val="22"/>
          <w:szCs w:val="22"/>
        </w:rPr>
        <w:t>2025. szeptember 25.</w:t>
      </w:r>
    </w:p>
    <w:p w14:paraId="139482C0" w14:textId="77777777" w:rsidR="00E35811" w:rsidRPr="00E35811" w:rsidRDefault="00E35811" w:rsidP="00E35811">
      <w:pPr>
        <w:jc w:val="both"/>
        <w:rPr>
          <w:rFonts w:ascii="Calibri" w:hAnsi="Calibri"/>
          <w:sz w:val="22"/>
          <w:szCs w:val="22"/>
        </w:rPr>
      </w:pPr>
    </w:p>
    <w:p w14:paraId="4368CDFA" w14:textId="77777777" w:rsidR="00E35811" w:rsidRPr="00E35811" w:rsidRDefault="00E35811" w:rsidP="00E35811">
      <w:pPr>
        <w:jc w:val="both"/>
        <w:rPr>
          <w:rFonts w:ascii="Calibri" w:hAnsi="Calibri"/>
          <w:sz w:val="22"/>
          <w:szCs w:val="22"/>
        </w:rPr>
      </w:pPr>
    </w:p>
    <w:p w14:paraId="26B2BB93" w14:textId="7514B3ED" w:rsidR="00E35811" w:rsidRPr="00E35811" w:rsidRDefault="00E35811" w:rsidP="00E35811">
      <w:pPr>
        <w:jc w:val="center"/>
        <w:rPr>
          <w:rFonts w:ascii="Calibri" w:hAnsi="Calibri"/>
          <w:sz w:val="22"/>
          <w:szCs w:val="22"/>
        </w:rPr>
      </w:pPr>
      <w:r w:rsidRPr="00E35811">
        <w:rPr>
          <w:rFonts w:ascii="Calibri" w:hAnsi="Calibri"/>
          <w:sz w:val="22"/>
          <w:szCs w:val="22"/>
        </w:rPr>
        <w:t xml:space="preserve">                                                                                                     </w:t>
      </w:r>
      <w:r>
        <w:rPr>
          <w:rFonts w:ascii="Calibri" w:hAnsi="Calibri"/>
          <w:sz w:val="22"/>
          <w:szCs w:val="22"/>
        </w:rPr>
        <w:t>Óbudavár Község</w:t>
      </w:r>
      <w:r w:rsidRPr="00E35811">
        <w:rPr>
          <w:rFonts w:ascii="Calibri" w:hAnsi="Calibri"/>
          <w:sz w:val="22"/>
          <w:szCs w:val="22"/>
        </w:rPr>
        <w:t xml:space="preserve"> Önkormányzata </w:t>
      </w:r>
    </w:p>
    <w:p w14:paraId="31D2C261" w14:textId="77777777" w:rsidR="00E35811" w:rsidRPr="00E35811" w:rsidRDefault="00E35811" w:rsidP="00E35811">
      <w:pPr>
        <w:jc w:val="center"/>
        <w:rPr>
          <w:rFonts w:ascii="Calibri" w:hAnsi="Calibri"/>
          <w:sz w:val="22"/>
          <w:szCs w:val="22"/>
        </w:rPr>
      </w:pPr>
      <w:r w:rsidRPr="00E35811">
        <w:rPr>
          <w:rFonts w:ascii="Calibri" w:hAnsi="Calibri"/>
          <w:sz w:val="22"/>
          <w:szCs w:val="22"/>
        </w:rPr>
        <w:t xml:space="preserve">                                                                                                      képviseletében:</w:t>
      </w:r>
    </w:p>
    <w:p w14:paraId="7D77E41E" w14:textId="77777777" w:rsidR="00E35811" w:rsidRPr="00E35811" w:rsidRDefault="00E35811" w:rsidP="00E35811">
      <w:pPr>
        <w:jc w:val="center"/>
        <w:rPr>
          <w:rFonts w:ascii="Calibri" w:hAnsi="Calibri"/>
          <w:sz w:val="40"/>
          <w:szCs w:val="40"/>
        </w:rPr>
      </w:pPr>
    </w:p>
    <w:p w14:paraId="7B774DC7" w14:textId="63EBC04F" w:rsidR="00E35811" w:rsidRPr="00E35811" w:rsidRDefault="00E35811" w:rsidP="00E35811">
      <w:pPr>
        <w:rPr>
          <w:rFonts w:ascii="Calibri" w:hAnsi="Calibri"/>
          <w:sz w:val="22"/>
          <w:szCs w:val="22"/>
        </w:rPr>
      </w:pPr>
      <w:r w:rsidRPr="00E35811">
        <w:rPr>
          <w:rFonts w:ascii="Calibri" w:hAnsi="Calibri"/>
          <w:sz w:val="22"/>
          <w:szCs w:val="22"/>
        </w:rPr>
        <w:t xml:space="preserve">                                                                                                                       </w:t>
      </w:r>
      <w:proofErr w:type="spellStart"/>
      <w:r>
        <w:rPr>
          <w:rFonts w:ascii="Calibri" w:hAnsi="Calibri"/>
          <w:sz w:val="22"/>
          <w:szCs w:val="22"/>
        </w:rPr>
        <w:t>Godány</w:t>
      </w:r>
      <w:proofErr w:type="spellEnd"/>
      <w:r>
        <w:rPr>
          <w:rFonts w:ascii="Calibri" w:hAnsi="Calibri"/>
          <w:sz w:val="22"/>
          <w:szCs w:val="22"/>
        </w:rPr>
        <w:t xml:space="preserve"> Mária</w:t>
      </w:r>
      <w:r w:rsidRPr="00E35811">
        <w:rPr>
          <w:rFonts w:ascii="Calibri" w:hAnsi="Calibri"/>
          <w:sz w:val="22"/>
          <w:szCs w:val="22"/>
        </w:rPr>
        <w:t xml:space="preserve"> polgármester</w:t>
      </w:r>
    </w:p>
    <w:p w14:paraId="440DC1B8" w14:textId="77777777" w:rsidR="00E35811" w:rsidRDefault="00E35811" w:rsidP="00E35811">
      <w:pPr>
        <w:widowControl w:val="0"/>
        <w:spacing w:before="10" w:after="10"/>
        <w:jc w:val="right"/>
        <w:rPr>
          <w:rFonts w:ascii="Palatino Linotype" w:hAnsi="Palatino Linotype" w:cs="Calibri"/>
          <w:b/>
          <w:bCs/>
          <w:i/>
          <w:iCs/>
          <w:spacing w:val="-10"/>
          <w:kern w:val="28"/>
          <w:sz w:val="20"/>
          <w:lang w:eastAsia="en-US"/>
        </w:rPr>
        <w:sectPr w:rsidR="00E35811" w:rsidSect="005B5E8D">
          <w:pgSz w:w="11906" w:h="16838"/>
          <w:pgMar w:top="964" w:right="1418" w:bottom="993" w:left="1418" w:header="709" w:footer="709" w:gutter="0"/>
          <w:cols w:space="708"/>
          <w:titlePg/>
        </w:sectPr>
      </w:pPr>
    </w:p>
    <w:p w14:paraId="7AC7180F" w14:textId="42D016F6" w:rsidR="00E35811" w:rsidRPr="00E35811" w:rsidRDefault="00E35811" w:rsidP="00E35811">
      <w:pPr>
        <w:widowControl w:val="0"/>
        <w:spacing w:before="10" w:after="10"/>
        <w:jc w:val="right"/>
        <w:rPr>
          <w:rFonts w:ascii="Palatino Linotype" w:hAnsi="Palatino Linotype" w:cs="Calibri"/>
          <w:b/>
          <w:bCs/>
          <w:i/>
          <w:iCs/>
          <w:spacing w:val="-10"/>
          <w:kern w:val="28"/>
          <w:sz w:val="20"/>
          <w:lang w:eastAsia="en-US"/>
        </w:rPr>
      </w:pPr>
      <w:r w:rsidRPr="00E35811">
        <w:rPr>
          <w:rFonts w:ascii="Palatino Linotype" w:hAnsi="Palatino Linotype" w:cs="Calibri"/>
          <w:b/>
          <w:bCs/>
          <w:i/>
          <w:iCs/>
          <w:spacing w:val="-10"/>
          <w:kern w:val="28"/>
          <w:sz w:val="20"/>
          <w:lang w:eastAsia="en-US"/>
        </w:rPr>
        <w:lastRenderedPageBreak/>
        <w:t>2. melléklet</w:t>
      </w:r>
    </w:p>
    <w:p w14:paraId="42F2F8ED" w14:textId="77777777" w:rsidR="00E35811" w:rsidRPr="00E35811" w:rsidRDefault="00E35811" w:rsidP="00E35811">
      <w:pPr>
        <w:widowControl w:val="0"/>
        <w:spacing w:before="10" w:after="10"/>
        <w:rPr>
          <w:rFonts w:ascii="Palatino Linotype" w:hAnsi="Palatino Linotype" w:cs="Calibri"/>
          <w:b/>
          <w:bCs/>
          <w:i/>
          <w:iCs/>
          <w:caps/>
          <w:spacing w:val="-10"/>
          <w:kern w:val="28"/>
          <w:sz w:val="20"/>
          <w:lang w:eastAsia="en-US"/>
        </w:rPr>
      </w:pPr>
    </w:p>
    <w:p w14:paraId="7E447123" w14:textId="77777777" w:rsidR="00E35811" w:rsidRPr="00E35811" w:rsidRDefault="00E35811" w:rsidP="00E35811">
      <w:pPr>
        <w:widowControl w:val="0"/>
        <w:spacing w:before="10" w:after="10"/>
        <w:jc w:val="center"/>
        <w:rPr>
          <w:rFonts w:ascii="Palatino Linotype" w:hAnsi="Palatino Linotype" w:cs="Calibri"/>
          <w:b/>
          <w:bCs/>
          <w:i/>
          <w:iCs/>
          <w:caps/>
          <w:spacing w:val="-10"/>
          <w:kern w:val="28"/>
          <w:sz w:val="20"/>
          <w:lang w:eastAsia="en-US"/>
        </w:rPr>
      </w:pPr>
    </w:p>
    <w:p w14:paraId="22B55223" w14:textId="366F405E" w:rsidR="00E35811" w:rsidRPr="00E35811" w:rsidRDefault="00E35811" w:rsidP="00E35811">
      <w:pPr>
        <w:widowControl w:val="0"/>
        <w:spacing w:before="10" w:after="10"/>
        <w:jc w:val="center"/>
        <w:rPr>
          <w:rFonts w:ascii="Palatino Linotype" w:hAnsi="Palatino Linotype" w:cs="Calibri"/>
          <w:b/>
          <w:bCs/>
          <w:caps/>
          <w:spacing w:val="-10"/>
          <w:kern w:val="28"/>
          <w:sz w:val="20"/>
          <w:lang w:eastAsia="en-US"/>
        </w:rPr>
      </w:pPr>
    </w:p>
    <w:p w14:paraId="211CDD76" w14:textId="77777777" w:rsidR="00E35811" w:rsidRPr="00E35811" w:rsidRDefault="00E35811" w:rsidP="00E35811">
      <w:pPr>
        <w:widowControl w:val="0"/>
        <w:shd w:val="clear" w:color="auto" w:fill="FFFFFF"/>
        <w:spacing w:before="10" w:after="10"/>
        <w:jc w:val="center"/>
        <w:rPr>
          <w:rFonts w:ascii="Palatino Linotype" w:hAnsi="Palatino Linotype" w:cs="Calibri"/>
          <w:b/>
          <w:spacing w:val="-10"/>
          <w:kern w:val="28"/>
          <w:sz w:val="56"/>
          <w:szCs w:val="56"/>
          <w:lang w:eastAsia="en-US"/>
        </w:rPr>
      </w:pPr>
      <w:r w:rsidRPr="00E35811">
        <w:rPr>
          <w:rFonts w:ascii="Palatino Linotype" w:hAnsi="Palatino Linotype" w:cs="Calibri"/>
          <w:b/>
          <w:spacing w:val="-10"/>
          <w:kern w:val="28"/>
          <w:sz w:val="56"/>
          <w:szCs w:val="56"/>
          <w:lang w:eastAsia="en-US"/>
        </w:rPr>
        <w:t>Óbudavárért Közalapítvány</w:t>
      </w:r>
    </w:p>
    <w:p w14:paraId="6B68BC0D" w14:textId="77777777" w:rsidR="00E35811" w:rsidRPr="00E35811" w:rsidRDefault="00E35811" w:rsidP="00E35811">
      <w:pPr>
        <w:widowControl w:val="0"/>
        <w:spacing w:before="10" w:after="10"/>
        <w:jc w:val="center"/>
        <w:rPr>
          <w:rFonts w:ascii="Palatino Linotype" w:hAnsi="Palatino Linotype" w:cs="Calibri"/>
          <w:b/>
          <w:bCs/>
          <w:i/>
          <w:iCs/>
          <w:caps/>
          <w:spacing w:val="-10"/>
          <w:kern w:val="28"/>
          <w:sz w:val="20"/>
          <w:lang w:eastAsia="en-US"/>
        </w:rPr>
      </w:pPr>
    </w:p>
    <w:p w14:paraId="2C0323CD" w14:textId="77777777" w:rsidR="00E35811" w:rsidRPr="00E35811" w:rsidRDefault="00E35811" w:rsidP="00E35811">
      <w:pPr>
        <w:widowControl w:val="0"/>
        <w:shd w:val="clear" w:color="auto" w:fill="FFFFFF"/>
        <w:spacing w:before="10" w:after="10"/>
        <w:rPr>
          <w:rFonts w:ascii="Palatino Linotype" w:hAnsi="Palatino Linotype" w:cs="Calibri"/>
          <w:b/>
          <w:bCs/>
          <w:spacing w:val="-10"/>
          <w:kern w:val="28"/>
          <w:sz w:val="20"/>
          <w:lang w:eastAsia="en-US"/>
        </w:rPr>
      </w:pPr>
    </w:p>
    <w:p w14:paraId="0F814AAA" w14:textId="77777777" w:rsidR="00E35811" w:rsidRPr="00E35811" w:rsidRDefault="00E35811" w:rsidP="00E35811">
      <w:pPr>
        <w:rPr>
          <w:sz w:val="20"/>
          <w:lang w:eastAsia="en-US"/>
        </w:rPr>
      </w:pPr>
    </w:p>
    <w:p w14:paraId="6E1A1167" w14:textId="77777777" w:rsidR="00E35811" w:rsidRPr="00E35811" w:rsidRDefault="00E35811" w:rsidP="00E35811">
      <w:pPr>
        <w:rPr>
          <w:sz w:val="20"/>
          <w:lang w:eastAsia="en-US"/>
        </w:rPr>
      </w:pPr>
    </w:p>
    <w:p w14:paraId="791A9EB7" w14:textId="77777777" w:rsidR="00E35811" w:rsidRPr="00E35811" w:rsidRDefault="00E35811" w:rsidP="00E35811">
      <w:pPr>
        <w:rPr>
          <w:sz w:val="20"/>
          <w:lang w:eastAsia="en-US"/>
        </w:rPr>
      </w:pPr>
    </w:p>
    <w:p w14:paraId="0D47CDE4" w14:textId="77777777" w:rsidR="00E35811" w:rsidRPr="00E35811" w:rsidRDefault="00E35811" w:rsidP="00E35811">
      <w:pPr>
        <w:rPr>
          <w:sz w:val="20"/>
          <w:lang w:eastAsia="en-US"/>
        </w:rPr>
      </w:pPr>
    </w:p>
    <w:p w14:paraId="16B25D9A" w14:textId="77777777" w:rsidR="00E35811" w:rsidRPr="00E35811" w:rsidRDefault="00E35811" w:rsidP="00E35811">
      <w:pPr>
        <w:rPr>
          <w:sz w:val="20"/>
          <w:lang w:eastAsia="en-US"/>
        </w:rPr>
      </w:pPr>
    </w:p>
    <w:p w14:paraId="53BD9225" w14:textId="77777777" w:rsidR="00E35811" w:rsidRPr="00E35811" w:rsidRDefault="00E35811" w:rsidP="00E35811">
      <w:pPr>
        <w:rPr>
          <w:sz w:val="20"/>
          <w:lang w:eastAsia="en-US"/>
        </w:rPr>
      </w:pPr>
    </w:p>
    <w:p w14:paraId="2A9C6DEF" w14:textId="77777777" w:rsidR="00E35811" w:rsidRPr="00E35811" w:rsidRDefault="00E35811" w:rsidP="00E35811">
      <w:pPr>
        <w:rPr>
          <w:sz w:val="20"/>
          <w:lang w:eastAsia="en-US"/>
        </w:rPr>
      </w:pPr>
    </w:p>
    <w:p w14:paraId="4E323128" w14:textId="77777777" w:rsidR="00E35811" w:rsidRPr="00E35811" w:rsidRDefault="00E35811" w:rsidP="00E35811">
      <w:pPr>
        <w:widowControl w:val="0"/>
        <w:shd w:val="clear" w:color="auto" w:fill="FFFFFF"/>
        <w:spacing w:before="10" w:after="10"/>
        <w:jc w:val="center"/>
        <w:rPr>
          <w:rFonts w:ascii="Palatino Linotype" w:hAnsi="Palatino Linotype" w:cs="Calibri"/>
          <w:b/>
          <w:bCs/>
          <w:spacing w:val="-10"/>
          <w:kern w:val="28"/>
          <w:sz w:val="20"/>
          <w:lang w:eastAsia="en-US"/>
        </w:rPr>
      </w:pPr>
    </w:p>
    <w:p w14:paraId="7694A25F" w14:textId="77777777" w:rsidR="00E35811" w:rsidRPr="00E35811" w:rsidRDefault="00E35811" w:rsidP="00E35811">
      <w:pPr>
        <w:rPr>
          <w:sz w:val="20"/>
          <w:lang w:eastAsia="en-US"/>
        </w:rPr>
      </w:pPr>
    </w:p>
    <w:p w14:paraId="3F26045B" w14:textId="77777777" w:rsidR="00E35811" w:rsidRPr="00E35811" w:rsidRDefault="00E35811" w:rsidP="00E35811">
      <w:pPr>
        <w:rPr>
          <w:sz w:val="20"/>
          <w:lang w:eastAsia="en-US"/>
        </w:rPr>
      </w:pPr>
    </w:p>
    <w:p w14:paraId="3081FBFD" w14:textId="77777777" w:rsidR="00E35811" w:rsidRPr="00E35811" w:rsidRDefault="00E35811" w:rsidP="00E35811">
      <w:pPr>
        <w:rPr>
          <w:sz w:val="20"/>
          <w:lang w:eastAsia="en-US"/>
        </w:rPr>
      </w:pPr>
    </w:p>
    <w:p w14:paraId="05ACE617" w14:textId="77777777" w:rsidR="00E35811" w:rsidRPr="00E35811" w:rsidRDefault="00E35811" w:rsidP="00E35811">
      <w:pPr>
        <w:widowControl w:val="0"/>
        <w:spacing w:before="10" w:after="10"/>
        <w:jc w:val="center"/>
        <w:rPr>
          <w:rFonts w:ascii="Palatino Linotype" w:hAnsi="Palatino Linotype" w:cs="Calibri"/>
          <w:b/>
          <w:bCs/>
          <w:spacing w:val="40"/>
          <w:kern w:val="28"/>
          <w:sz w:val="32"/>
          <w:szCs w:val="32"/>
          <w:lang w:eastAsia="en-US"/>
        </w:rPr>
      </w:pPr>
      <w:r w:rsidRPr="00E35811">
        <w:rPr>
          <w:rFonts w:ascii="Palatino Linotype" w:hAnsi="Palatino Linotype" w:cs="Calibri"/>
          <w:b/>
          <w:bCs/>
          <w:spacing w:val="40"/>
          <w:kern w:val="28"/>
          <w:sz w:val="32"/>
          <w:szCs w:val="32"/>
          <w:lang w:eastAsia="en-US"/>
        </w:rPr>
        <w:t>Alapító Okirata</w:t>
      </w:r>
    </w:p>
    <w:p w14:paraId="5503B747" w14:textId="77777777" w:rsidR="00E35811" w:rsidRPr="00E35811" w:rsidRDefault="00E35811" w:rsidP="00E35811">
      <w:pPr>
        <w:widowControl w:val="0"/>
        <w:spacing w:before="10" w:after="10"/>
        <w:jc w:val="center"/>
        <w:rPr>
          <w:rFonts w:ascii="Palatino Linotype" w:hAnsi="Palatino Linotype" w:cs="Calibri"/>
          <w:i/>
          <w:iCs/>
          <w:spacing w:val="40"/>
          <w:kern w:val="28"/>
          <w:sz w:val="32"/>
          <w:szCs w:val="32"/>
          <w:lang w:eastAsia="en-US"/>
        </w:rPr>
      </w:pPr>
      <w:r w:rsidRPr="00E35811">
        <w:rPr>
          <w:rFonts w:ascii="Palatino Linotype" w:hAnsi="Palatino Linotype" w:cs="Calibri"/>
          <w:i/>
          <w:iCs/>
          <w:spacing w:val="40"/>
          <w:kern w:val="28"/>
          <w:sz w:val="32"/>
          <w:szCs w:val="32"/>
          <w:lang w:eastAsia="en-US"/>
        </w:rPr>
        <w:t>módosításokkal egységes szerkezetbe foglalva</w:t>
      </w:r>
    </w:p>
    <w:p w14:paraId="0A9AFE1B" w14:textId="77777777" w:rsidR="00E35811" w:rsidRPr="00E35811" w:rsidRDefault="00E35811" w:rsidP="00E35811">
      <w:pPr>
        <w:widowControl w:val="0"/>
        <w:spacing w:before="10" w:after="10"/>
        <w:jc w:val="center"/>
        <w:rPr>
          <w:rFonts w:ascii="Palatino Linotype" w:hAnsi="Palatino Linotype" w:cs="Calibri"/>
          <w:b/>
          <w:i/>
          <w:spacing w:val="40"/>
          <w:kern w:val="28"/>
          <w:sz w:val="20"/>
          <w:lang w:eastAsia="en-US"/>
        </w:rPr>
      </w:pPr>
    </w:p>
    <w:p w14:paraId="77130714" w14:textId="77777777" w:rsidR="00E35811" w:rsidRPr="00E35811" w:rsidRDefault="00E35811" w:rsidP="00E35811">
      <w:pPr>
        <w:rPr>
          <w:sz w:val="20"/>
          <w:lang w:eastAsia="en-US"/>
        </w:rPr>
      </w:pPr>
    </w:p>
    <w:p w14:paraId="30039017" w14:textId="77777777" w:rsidR="00E35811" w:rsidRPr="00E35811" w:rsidRDefault="00E35811" w:rsidP="00E35811">
      <w:pPr>
        <w:rPr>
          <w:sz w:val="20"/>
          <w:lang w:eastAsia="en-US"/>
        </w:rPr>
      </w:pPr>
    </w:p>
    <w:p w14:paraId="13BB85B8" w14:textId="77777777" w:rsidR="00E35811" w:rsidRPr="00E35811" w:rsidRDefault="00E35811" w:rsidP="00E35811">
      <w:pPr>
        <w:rPr>
          <w:sz w:val="20"/>
          <w:lang w:eastAsia="en-US"/>
        </w:rPr>
      </w:pPr>
    </w:p>
    <w:p w14:paraId="1C05A2A3" w14:textId="77777777" w:rsidR="00E35811" w:rsidRPr="00E35811" w:rsidRDefault="00E35811" w:rsidP="00E35811">
      <w:pPr>
        <w:rPr>
          <w:sz w:val="20"/>
          <w:lang w:eastAsia="en-US"/>
        </w:rPr>
      </w:pPr>
    </w:p>
    <w:p w14:paraId="1F3D02EF" w14:textId="77777777" w:rsidR="00E35811" w:rsidRPr="00E35811" w:rsidRDefault="00E35811" w:rsidP="00E35811">
      <w:pPr>
        <w:rPr>
          <w:sz w:val="20"/>
          <w:lang w:eastAsia="en-US"/>
        </w:rPr>
      </w:pPr>
    </w:p>
    <w:p w14:paraId="02A65BC0" w14:textId="77777777" w:rsidR="00E35811" w:rsidRPr="00E35811" w:rsidRDefault="00E35811" w:rsidP="00E35811">
      <w:pPr>
        <w:rPr>
          <w:sz w:val="20"/>
          <w:lang w:eastAsia="en-US"/>
        </w:rPr>
      </w:pPr>
    </w:p>
    <w:p w14:paraId="431A8ED2" w14:textId="77777777" w:rsidR="00E35811" w:rsidRPr="00E35811" w:rsidRDefault="00E35811" w:rsidP="00E35811">
      <w:pPr>
        <w:widowControl w:val="0"/>
        <w:spacing w:before="10" w:after="10"/>
        <w:jc w:val="center"/>
        <w:rPr>
          <w:rFonts w:ascii="Palatino Linotype" w:hAnsi="Palatino Linotype" w:cs="Calibri"/>
          <w:b/>
          <w:spacing w:val="-10"/>
          <w:kern w:val="28"/>
          <w:sz w:val="20"/>
          <w:lang w:eastAsia="en-US"/>
        </w:rPr>
      </w:pPr>
      <w:r w:rsidRPr="00E35811">
        <w:rPr>
          <w:rFonts w:ascii="Palatino Linotype" w:hAnsi="Palatino Linotype"/>
          <w:noProof/>
          <w:spacing w:val="-10"/>
          <w:kern w:val="28"/>
          <w:sz w:val="20"/>
          <w:lang w:eastAsia="en-US"/>
        </w:rPr>
        <w:drawing>
          <wp:inline distT="0" distB="0" distL="0" distR="0" wp14:anchorId="754E99A1" wp14:editId="6368BB88">
            <wp:extent cx="1371202" cy="1371202"/>
            <wp:effectExtent l="0" t="0" r="0" b="635"/>
            <wp:docPr id="758548746" name="Kép 1" descr="Óbudavár Község Önkormányz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Óbudavár Község Önkormányza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8080" cy="1378080"/>
                    </a:xfrm>
                    <a:prstGeom prst="rect">
                      <a:avLst/>
                    </a:prstGeom>
                    <a:noFill/>
                    <a:ln>
                      <a:noFill/>
                    </a:ln>
                  </pic:spPr>
                </pic:pic>
              </a:graphicData>
            </a:graphic>
          </wp:inline>
        </w:drawing>
      </w:r>
    </w:p>
    <w:p w14:paraId="6CE5DF5D" w14:textId="77777777" w:rsidR="00E35811" w:rsidRPr="00E35811" w:rsidRDefault="00E35811" w:rsidP="00E35811">
      <w:pPr>
        <w:widowControl w:val="0"/>
        <w:spacing w:before="10" w:after="10"/>
        <w:jc w:val="center"/>
        <w:rPr>
          <w:rFonts w:ascii="Palatino Linotype" w:hAnsi="Palatino Linotype" w:cs="Calibri"/>
          <w:b/>
          <w:i/>
          <w:spacing w:val="40"/>
          <w:kern w:val="28"/>
          <w:sz w:val="20"/>
          <w:lang w:eastAsia="en-US"/>
        </w:rPr>
      </w:pPr>
    </w:p>
    <w:p w14:paraId="49B6D1CB" w14:textId="77777777" w:rsidR="00E35811" w:rsidRPr="00E35811" w:rsidRDefault="00E35811" w:rsidP="00E35811">
      <w:pPr>
        <w:widowControl w:val="0"/>
        <w:spacing w:before="10" w:after="10"/>
        <w:jc w:val="center"/>
        <w:rPr>
          <w:rFonts w:ascii="Palatino Linotype" w:hAnsi="Palatino Linotype" w:cs="Calibri"/>
          <w:b/>
          <w:i/>
          <w:spacing w:val="40"/>
          <w:kern w:val="28"/>
          <w:sz w:val="20"/>
          <w:lang w:eastAsia="en-US"/>
        </w:rPr>
      </w:pPr>
    </w:p>
    <w:p w14:paraId="059B3EE1" w14:textId="77777777" w:rsidR="00E35811" w:rsidRPr="00E35811" w:rsidRDefault="00E35811" w:rsidP="00E35811">
      <w:pPr>
        <w:widowControl w:val="0"/>
        <w:spacing w:before="10" w:after="10"/>
        <w:rPr>
          <w:sz w:val="20"/>
          <w:lang w:eastAsia="en-US"/>
        </w:rPr>
      </w:pPr>
    </w:p>
    <w:p w14:paraId="2FC7E0F5" w14:textId="77777777" w:rsidR="00E35811" w:rsidRPr="00E35811" w:rsidRDefault="00E35811" w:rsidP="00E35811">
      <w:pPr>
        <w:widowControl w:val="0"/>
        <w:spacing w:before="10" w:after="10"/>
        <w:jc w:val="center"/>
        <w:rPr>
          <w:rFonts w:ascii="Palatino Linotype" w:hAnsi="Palatino Linotype" w:cs="Calibri"/>
          <w:b/>
          <w:i/>
          <w:spacing w:val="40"/>
          <w:kern w:val="28"/>
          <w:sz w:val="20"/>
          <w:lang w:eastAsia="en-US"/>
        </w:rPr>
      </w:pPr>
    </w:p>
    <w:p w14:paraId="220DD8B8" w14:textId="2EF00797" w:rsidR="00E35811" w:rsidRPr="00E35811" w:rsidRDefault="00E35811" w:rsidP="00E35811">
      <w:pPr>
        <w:widowControl w:val="0"/>
        <w:shd w:val="clear" w:color="auto" w:fill="FFFFFF"/>
        <w:spacing w:before="10" w:after="10"/>
        <w:jc w:val="center"/>
        <w:rPr>
          <w:rFonts w:ascii="Palatino Linotype" w:hAnsi="Palatino Linotype" w:cs="Calibri"/>
          <w:bCs/>
          <w:i/>
          <w:iCs/>
          <w:spacing w:val="-10"/>
          <w:kern w:val="28"/>
          <w:sz w:val="20"/>
          <w:lang w:eastAsia="en-US"/>
        </w:rPr>
      </w:pPr>
      <w:r w:rsidRPr="00E35811">
        <w:rPr>
          <w:rFonts w:ascii="Palatino Linotype" w:hAnsi="Palatino Linotype" w:cs="Calibri"/>
          <w:bCs/>
          <w:i/>
          <w:iCs/>
          <w:spacing w:val="-10"/>
          <w:kern w:val="28"/>
          <w:sz w:val="20"/>
          <w:lang w:eastAsia="en-US"/>
        </w:rPr>
        <w:t xml:space="preserve">Hatályba léptetve: 2025. szeptember </w:t>
      </w:r>
      <w:r w:rsidR="005B5E8D">
        <w:rPr>
          <w:rFonts w:ascii="Palatino Linotype" w:hAnsi="Palatino Linotype" w:cs="Calibri"/>
          <w:bCs/>
          <w:i/>
          <w:iCs/>
          <w:spacing w:val="-10"/>
          <w:kern w:val="28"/>
          <w:sz w:val="20"/>
          <w:lang w:eastAsia="en-US"/>
        </w:rPr>
        <w:t>25</w:t>
      </w:r>
      <w:r w:rsidRPr="00E35811">
        <w:rPr>
          <w:rFonts w:ascii="Palatino Linotype" w:hAnsi="Palatino Linotype" w:cs="Calibri"/>
          <w:bCs/>
          <w:i/>
          <w:iCs/>
          <w:spacing w:val="-10"/>
          <w:kern w:val="28"/>
          <w:sz w:val="20"/>
          <w:lang w:eastAsia="en-US"/>
        </w:rPr>
        <w:t>.</w:t>
      </w:r>
    </w:p>
    <w:p w14:paraId="083FC9CA" w14:textId="77777777" w:rsidR="00E35811" w:rsidRPr="00E35811" w:rsidRDefault="00E35811" w:rsidP="00E35811">
      <w:pPr>
        <w:widowControl w:val="0"/>
        <w:spacing w:before="10" w:after="10"/>
        <w:jc w:val="center"/>
        <w:rPr>
          <w:rFonts w:ascii="Palatino Linotype" w:hAnsi="Palatino Linotype" w:cs="Calibri"/>
          <w:b/>
          <w:i/>
          <w:spacing w:val="40"/>
          <w:kern w:val="28"/>
          <w:sz w:val="20"/>
          <w:lang w:eastAsia="en-US"/>
        </w:rPr>
      </w:pPr>
    </w:p>
    <w:p w14:paraId="122CEDAD" w14:textId="77777777" w:rsidR="00E35811" w:rsidRPr="00E35811" w:rsidRDefault="00E35811" w:rsidP="00E35811">
      <w:pPr>
        <w:widowControl w:val="0"/>
        <w:spacing w:before="10" w:after="10"/>
        <w:jc w:val="center"/>
        <w:rPr>
          <w:rFonts w:ascii="Palatino Linotype" w:hAnsi="Palatino Linotype" w:cs="Calibri"/>
          <w:b/>
          <w:spacing w:val="40"/>
          <w:sz w:val="20"/>
          <w:lang w:eastAsia="en-US"/>
        </w:rPr>
      </w:pPr>
      <w:r w:rsidRPr="00E35811">
        <w:rPr>
          <w:rFonts w:ascii="Palatino Linotype" w:hAnsi="Palatino Linotype" w:cs="Calibri"/>
          <w:spacing w:val="40"/>
          <w:sz w:val="20"/>
          <w:lang w:eastAsia="en-US"/>
        </w:rPr>
        <w:br w:type="page"/>
      </w:r>
    </w:p>
    <w:p w14:paraId="60A6CE87" w14:textId="77777777" w:rsidR="00E35811" w:rsidRPr="00E35811" w:rsidRDefault="00E35811" w:rsidP="00E35811">
      <w:pPr>
        <w:widowControl w:val="0"/>
        <w:tabs>
          <w:tab w:val="center" w:pos="4422"/>
          <w:tab w:val="left" w:pos="6405"/>
        </w:tabs>
        <w:spacing w:before="10" w:after="10"/>
        <w:jc w:val="center"/>
        <w:rPr>
          <w:rFonts w:ascii="Palatino Linotype" w:hAnsi="Palatino Linotype" w:cs="Calibri"/>
          <w:b/>
          <w:bCs/>
          <w:spacing w:val="40"/>
          <w:kern w:val="28"/>
          <w:sz w:val="20"/>
          <w:lang w:eastAsia="en-US"/>
        </w:rPr>
      </w:pPr>
      <w:r w:rsidRPr="00E35811">
        <w:rPr>
          <w:rFonts w:ascii="Palatino Linotype" w:hAnsi="Palatino Linotype" w:cs="Calibri"/>
          <w:b/>
          <w:bCs/>
          <w:spacing w:val="40"/>
          <w:kern w:val="28"/>
          <w:sz w:val="20"/>
          <w:lang w:eastAsia="en-US"/>
        </w:rPr>
        <w:lastRenderedPageBreak/>
        <w:t>Alapító Okirat</w:t>
      </w:r>
    </w:p>
    <w:p w14:paraId="7A4DF239" w14:textId="77777777" w:rsidR="00E35811" w:rsidRPr="00E35811" w:rsidRDefault="00E35811" w:rsidP="00E35811">
      <w:pPr>
        <w:spacing w:before="10" w:after="10"/>
        <w:rPr>
          <w:sz w:val="20"/>
          <w:lang w:eastAsia="en-US"/>
        </w:rPr>
      </w:pPr>
    </w:p>
    <w:p w14:paraId="1B52651A" w14:textId="577110E6" w:rsidR="00E35811" w:rsidRPr="00E35811" w:rsidRDefault="00E35811" w:rsidP="00E35811">
      <w:pPr>
        <w:widowControl w:val="0"/>
        <w:spacing w:before="10" w:after="10"/>
        <w:ind w:left="20" w:right="20"/>
        <w:jc w:val="both"/>
        <w:rPr>
          <w:rFonts w:ascii="Palatino Linotype" w:eastAsia="Garamond" w:hAnsi="Palatino Linotype" w:cs="Garamond"/>
          <w:kern w:val="2"/>
          <w:sz w:val="20"/>
          <w:lang w:eastAsia="en-US"/>
          <w14:ligatures w14:val="standardContextual"/>
        </w:rPr>
      </w:pPr>
      <w:r w:rsidRPr="00E35811">
        <w:rPr>
          <w:rFonts w:ascii="Palatino Linotype" w:eastAsia="Garamond" w:hAnsi="Palatino Linotype" w:cs="Garamond"/>
          <w:color w:val="000000"/>
          <w:kern w:val="2"/>
          <w:sz w:val="20"/>
          <w:lang w:eastAsia="en-US"/>
          <w14:ligatures w14:val="standardContextual"/>
        </w:rPr>
        <w:t xml:space="preserve">Alulírott, </w:t>
      </w:r>
      <w:bookmarkStart w:id="3" w:name="_Hlk207869875"/>
      <w:r w:rsidRPr="00E35811">
        <w:rPr>
          <w:rFonts w:ascii="Palatino Linotype" w:eastAsia="Garamond" w:hAnsi="Palatino Linotype" w:cs="Garamond"/>
          <w:b/>
          <w:bCs/>
          <w:color w:val="000000"/>
          <w:kern w:val="2"/>
          <w:sz w:val="20"/>
          <w:lang w:eastAsia="en-US"/>
          <w14:ligatures w14:val="standardContextual"/>
        </w:rPr>
        <w:t xml:space="preserve">Óbudavár Község Önkormányzata </w:t>
      </w:r>
      <w:r w:rsidRPr="00E35811">
        <w:rPr>
          <w:rFonts w:ascii="Palatino Linotype" w:hAnsi="Palatino Linotype" w:cs="Garamond"/>
          <w:color w:val="000000"/>
          <w:kern w:val="2"/>
          <w:sz w:val="20"/>
          <w:lang w:eastAsia="en-US"/>
          <w14:ligatures w14:val="standardContextual"/>
        </w:rPr>
        <w:t xml:space="preserve">(székhelye: 8272 Óbudavár, Fő utca 18/1., adószáma: </w:t>
      </w:r>
      <w:r w:rsidRPr="00E35811">
        <w:rPr>
          <w:rFonts w:ascii="Palatino Linotype" w:eastAsia="Garamond" w:hAnsi="Palatino Linotype" w:cs="Garamond"/>
          <w:color w:val="000000"/>
          <w:kern w:val="2"/>
          <w:sz w:val="20"/>
          <w:lang w:eastAsia="en-US"/>
          <w14:ligatures w14:val="standardContextual"/>
        </w:rPr>
        <w:t>15431624-1-19</w:t>
      </w:r>
      <w:r w:rsidRPr="00E35811">
        <w:rPr>
          <w:rFonts w:ascii="Palatino Linotype" w:hAnsi="Palatino Linotype" w:cs="Garamond"/>
          <w:color w:val="000000"/>
          <w:kern w:val="2"/>
          <w:sz w:val="20"/>
          <w:lang w:eastAsia="en-US"/>
          <w14:ligatures w14:val="standardContextual"/>
        </w:rPr>
        <w:t xml:space="preserve">, </w:t>
      </w:r>
      <w:r w:rsidRPr="00E35811">
        <w:rPr>
          <w:rFonts w:ascii="Palatino Linotype" w:eastAsia="Garamond" w:hAnsi="Palatino Linotype" w:cs="Garamond"/>
          <w:color w:val="000000"/>
          <w:kern w:val="2"/>
          <w:sz w:val="20"/>
          <w:lang w:eastAsia="en-US"/>
          <w14:ligatures w14:val="standardContextual"/>
        </w:rPr>
        <w:t>államháztartási egyedi azonosító (ÁHTI)</w:t>
      </w:r>
      <w:r w:rsidRPr="00E35811">
        <w:rPr>
          <w:rFonts w:ascii="Palatino Linotype" w:hAnsi="Palatino Linotype" w:cs="Garamond"/>
          <w:color w:val="000000"/>
          <w:kern w:val="2"/>
          <w:sz w:val="20"/>
          <w:lang w:eastAsia="en-US"/>
          <w14:ligatures w14:val="standardContextual"/>
        </w:rPr>
        <w:t xml:space="preserve">: </w:t>
      </w:r>
      <w:r w:rsidRPr="00E35811">
        <w:rPr>
          <w:rFonts w:ascii="Palatino Linotype" w:eastAsia="Garamond" w:hAnsi="Palatino Linotype" w:cs="Garamond"/>
          <w:color w:val="000000"/>
          <w:kern w:val="2"/>
          <w:sz w:val="20"/>
          <w:lang w:eastAsia="en-US"/>
          <w14:ligatures w14:val="standardContextual"/>
        </w:rPr>
        <w:t>723158, törzskönyvi azonosító szám (PIR): 431626</w:t>
      </w:r>
      <w:r w:rsidRPr="00E35811">
        <w:rPr>
          <w:rFonts w:ascii="Palatino Linotype" w:hAnsi="Palatino Linotype" w:cs="Garamond"/>
          <w:color w:val="000000"/>
          <w:kern w:val="2"/>
          <w:sz w:val="20"/>
          <w:lang w:eastAsia="en-US"/>
          <w14:ligatures w14:val="standardContextual"/>
        </w:rPr>
        <w:t xml:space="preserve">, képviseli: </w:t>
      </w:r>
      <w:proofErr w:type="spellStart"/>
      <w:r w:rsidRPr="00E35811">
        <w:rPr>
          <w:rFonts w:ascii="Palatino Linotype" w:eastAsia="Garamond" w:hAnsi="Palatino Linotype" w:cs="Garamond"/>
          <w:color w:val="000000"/>
          <w:kern w:val="2"/>
          <w:sz w:val="20"/>
          <w:lang w:eastAsia="en-US"/>
          <w14:ligatures w14:val="standardContextual"/>
        </w:rPr>
        <w:t>G</w:t>
      </w:r>
      <w:r w:rsidR="005B5E8D">
        <w:rPr>
          <w:rFonts w:ascii="Palatino Linotype" w:eastAsia="Garamond" w:hAnsi="Palatino Linotype" w:cs="Garamond"/>
          <w:color w:val="000000"/>
          <w:kern w:val="2"/>
          <w:sz w:val="20"/>
          <w:lang w:eastAsia="en-US"/>
          <w14:ligatures w14:val="standardContextual"/>
        </w:rPr>
        <w:t>o</w:t>
      </w:r>
      <w:r w:rsidRPr="00E35811">
        <w:rPr>
          <w:rFonts w:ascii="Palatino Linotype" w:eastAsia="Garamond" w:hAnsi="Palatino Linotype" w:cs="Garamond"/>
          <w:color w:val="000000"/>
          <w:kern w:val="2"/>
          <w:sz w:val="20"/>
          <w:lang w:eastAsia="en-US"/>
          <w14:ligatures w14:val="standardContextual"/>
        </w:rPr>
        <w:t>dány</w:t>
      </w:r>
      <w:proofErr w:type="spellEnd"/>
      <w:r w:rsidRPr="00E35811">
        <w:rPr>
          <w:rFonts w:ascii="Palatino Linotype" w:eastAsia="Garamond" w:hAnsi="Palatino Linotype" w:cs="Garamond"/>
          <w:color w:val="000000"/>
          <w:kern w:val="2"/>
          <w:sz w:val="20"/>
          <w:lang w:eastAsia="en-US"/>
          <w14:ligatures w14:val="standardContextual"/>
        </w:rPr>
        <w:t xml:space="preserve"> Mária polgármester</w:t>
      </w:r>
      <w:r w:rsidRPr="00E35811">
        <w:rPr>
          <w:rFonts w:ascii="Palatino Linotype" w:hAnsi="Palatino Linotype" w:cs="Garamond"/>
          <w:color w:val="000000"/>
          <w:kern w:val="2"/>
          <w:sz w:val="20"/>
          <w:lang w:eastAsia="en-US"/>
          <w14:ligatures w14:val="standardContextual"/>
        </w:rPr>
        <w:t>, önállóan</w:t>
      </w:r>
      <w:r w:rsidRPr="00E35811">
        <w:rPr>
          <w:rFonts w:ascii="Palatino Linotype" w:eastAsia="Garamond" w:hAnsi="Palatino Linotype" w:cs="Garamond"/>
          <w:color w:val="000000"/>
          <w:kern w:val="2"/>
          <w:sz w:val="20"/>
          <w:lang w:eastAsia="en-US"/>
          <w14:ligatures w14:val="standardContextual"/>
        </w:rPr>
        <w:t>) mint alapító</w:t>
      </w:r>
      <w:r w:rsidR="005B5E8D">
        <w:rPr>
          <w:rFonts w:ascii="Palatino Linotype" w:hAnsi="Palatino Linotype" w:cs="Garamond"/>
          <w:color w:val="000000"/>
          <w:kern w:val="2"/>
          <w:sz w:val="20"/>
          <w:lang w:eastAsia="en-US"/>
          <w14:ligatures w14:val="standardContextual"/>
        </w:rPr>
        <w:t xml:space="preserve"> </w:t>
      </w:r>
      <w:r w:rsidRPr="00E35811">
        <w:rPr>
          <w:rFonts w:ascii="Palatino Linotype" w:eastAsia="Garamond" w:hAnsi="Palatino Linotype" w:cs="Garamond"/>
          <w:color w:val="000000"/>
          <w:kern w:val="2"/>
          <w:sz w:val="20"/>
          <w:lang w:eastAsia="en-US"/>
          <w14:ligatures w14:val="standardContextual"/>
        </w:rPr>
        <w:t>(</w:t>
      </w:r>
      <w:r w:rsidRPr="00E35811">
        <w:rPr>
          <w:rFonts w:ascii="Palatino Linotype" w:hAnsi="Palatino Linotype" w:cs="Garamond"/>
          <w:color w:val="000000"/>
          <w:kern w:val="2"/>
          <w:sz w:val="20"/>
          <w:lang w:eastAsia="en-US"/>
          <w14:ligatures w14:val="standardContextual"/>
        </w:rPr>
        <w:t xml:space="preserve">továbbiakban: </w:t>
      </w:r>
      <w:r w:rsidRPr="00E35811">
        <w:rPr>
          <w:rFonts w:ascii="Palatino Linotype" w:eastAsia="Garamond" w:hAnsi="Palatino Linotype" w:cs="Garamond"/>
          <w:b/>
          <w:bCs/>
          <w:color w:val="000000"/>
          <w:kern w:val="2"/>
          <w:sz w:val="20"/>
          <w:lang w:eastAsia="en-US"/>
          <w14:ligatures w14:val="standardContextual"/>
        </w:rPr>
        <w:t>Alapító</w:t>
      </w:r>
      <w:r w:rsidRPr="00E35811">
        <w:rPr>
          <w:rFonts w:ascii="Palatino Linotype" w:hAnsi="Palatino Linotype" w:cs="Garamond"/>
          <w:color w:val="000000"/>
          <w:kern w:val="2"/>
          <w:sz w:val="20"/>
          <w:lang w:eastAsia="en-US"/>
          <w14:ligatures w14:val="standardContextual"/>
        </w:rPr>
        <w:t>)</w:t>
      </w:r>
      <w:bookmarkEnd w:id="3"/>
      <w:r w:rsidRPr="00E35811">
        <w:rPr>
          <w:rFonts w:ascii="Palatino Linotype" w:eastAsia="Garamond" w:hAnsi="Palatino Linotype" w:cs="Garamond"/>
          <w:b/>
          <w:bCs/>
          <w:color w:val="000000"/>
          <w:kern w:val="2"/>
          <w:sz w:val="20"/>
          <w:lang w:eastAsia="en-US"/>
          <w14:ligatures w14:val="standardContextual"/>
        </w:rPr>
        <w:t xml:space="preserve"> </w:t>
      </w:r>
      <w:r w:rsidRPr="00E35811">
        <w:rPr>
          <w:rFonts w:ascii="Palatino Linotype" w:eastAsia="Garamond" w:hAnsi="Palatino Linotype" w:cs="Garamond"/>
          <w:color w:val="000000"/>
          <w:kern w:val="2"/>
          <w:sz w:val="20"/>
          <w:lang w:eastAsia="en-US"/>
          <w14:ligatures w14:val="standardContextual"/>
        </w:rPr>
        <w:t>a Polgári Törvénykönyvről szóló 2013. évi V. törvény, az egyesülési jogról, a közhasznú jogállásról, valamint a civil szervezetek működéséről és támogatásáról szóló 2011. évi CLXXV. törvény,</w:t>
      </w:r>
      <w:r w:rsidRPr="00E35811">
        <w:rPr>
          <w:rFonts w:ascii="Palatino Linotype" w:eastAsia="Garamond" w:hAnsi="Palatino Linotype" w:cs="Garamond"/>
          <w:b/>
          <w:bCs/>
          <w:color w:val="000000"/>
          <w:kern w:val="2"/>
          <w:sz w:val="20"/>
          <w:lang w:eastAsia="en-US"/>
          <w14:ligatures w14:val="standardContextual"/>
        </w:rPr>
        <w:t xml:space="preserve"> </w:t>
      </w:r>
      <w:r w:rsidRPr="00E35811">
        <w:rPr>
          <w:rFonts w:ascii="Palatino Linotype" w:eastAsia="Garamond" w:hAnsi="Palatino Linotype" w:cs="Garamond"/>
          <w:color w:val="000000"/>
          <w:kern w:val="2"/>
          <w:sz w:val="20"/>
          <w:lang w:eastAsia="en-US"/>
          <w14:ligatures w14:val="standardContextual"/>
        </w:rPr>
        <w:t xml:space="preserve">valamint az államháztartásról szóló 1992. évi XXXVIII. törvény és egyes kapcsolódó törvények módosításáról szóló 2006. évi LXV. törvény vonatkozó rendelkezései alapján működő közalapítvány korábbi, </w:t>
      </w:r>
      <w:r w:rsidRPr="00E35811">
        <w:rPr>
          <w:rFonts w:ascii="Palatino Linotype" w:eastAsia="Garamond" w:hAnsi="Palatino Linotype" w:cs="Garamond"/>
          <w:b/>
          <w:bCs/>
          <w:color w:val="000000"/>
          <w:kern w:val="2"/>
          <w:sz w:val="20"/>
          <w:lang w:eastAsia="en-US"/>
          <w14:ligatures w14:val="standardContextual"/>
        </w:rPr>
        <w:t>2020. október 29.</w:t>
      </w:r>
      <w:r w:rsidRPr="00E35811">
        <w:rPr>
          <w:rFonts w:ascii="Palatino Linotype" w:eastAsia="Garamond" w:hAnsi="Palatino Linotype" w:cs="Garamond"/>
          <w:color w:val="000000"/>
          <w:kern w:val="2"/>
          <w:sz w:val="20"/>
          <w:lang w:eastAsia="en-US"/>
          <w14:ligatures w14:val="standardContextual"/>
        </w:rPr>
        <w:t xml:space="preserve"> napján kelt </w:t>
      </w:r>
      <w:r w:rsidRPr="00E35811">
        <w:rPr>
          <w:rFonts w:ascii="Palatino Linotype" w:eastAsia="Garamond" w:hAnsi="Palatino Linotype" w:cs="Garamond"/>
          <w:kern w:val="2"/>
          <w:sz w:val="20"/>
          <w:lang w:eastAsia="en-US"/>
          <w14:ligatures w14:val="standardContextual"/>
        </w:rPr>
        <w:t>alapító okiratát (</w:t>
      </w:r>
      <w:r w:rsidRPr="00E35811">
        <w:rPr>
          <w:rFonts w:ascii="Palatino Linotype" w:eastAsia="Garamond" w:hAnsi="Palatino Linotype" w:cs="Garamond"/>
          <w:i/>
          <w:kern w:val="2"/>
          <w:sz w:val="20"/>
          <w:lang w:eastAsia="en-US"/>
          <w14:ligatures w14:val="standardContextual"/>
        </w:rPr>
        <w:t xml:space="preserve">a </w:t>
      </w:r>
      <w:r w:rsidRPr="00E35811">
        <w:rPr>
          <w:rFonts w:ascii="Palatino Linotype" w:eastAsia="Garamond" w:hAnsi="Palatino Linotype" w:cs="Garamond"/>
          <w:i/>
          <w:iCs/>
          <w:kern w:val="2"/>
          <w:sz w:val="20"/>
          <w:lang w:eastAsia="en-US"/>
          <w14:ligatures w14:val="standardContextual"/>
        </w:rPr>
        <w:t>hatályos változások</w:t>
      </w:r>
      <w:r w:rsidRPr="00E35811">
        <w:rPr>
          <w:rFonts w:ascii="Palatino Linotype" w:eastAsia="Garamond" w:hAnsi="Palatino Linotype" w:cs="Garamond"/>
          <w:i/>
          <w:kern w:val="2"/>
          <w:sz w:val="20"/>
          <w:lang w:eastAsia="en-US"/>
          <w14:ligatures w14:val="standardContextual"/>
        </w:rPr>
        <w:t xml:space="preserve"> és az egyéb adatok - időközben bekövetkezett változásaira tekintettel - homályosítása félkövér, dőlt betűvel jelölve)</w:t>
      </w:r>
      <w:r w:rsidRPr="00E35811">
        <w:rPr>
          <w:rFonts w:ascii="Palatino Linotype" w:eastAsia="Garamond" w:hAnsi="Palatino Linotype" w:cs="Garamond"/>
          <w:kern w:val="2"/>
          <w:sz w:val="20"/>
          <w:lang w:eastAsia="en-US"/>
          <w14:ligatures w14:val="standardContextual"/>
        </w:rPr>
        <w:t xml:space="preserve"> a következők szerint módosítja:</w:t>
      </w:r>
    </w:p>
    <w:p w14:paraId="42FD5B9B" w14:textId="77777777" w:rsidR="00E35811" w:rsidRPr="00E35811" w:rsidRDefault="00E35811" w:rsidP="00E35811">
      <w:pPr>
        <w:widowControl w:val="0"/>
        <w:spacing w:before="10" w:after="10"/>
        <w:ind w:left="20" w:right="20"/>
        <w:jc w:val="both"/>
        <w:rPr>
          <w:rFonts w:ascii="Palatino Linotype" w:eastAsia="Garamond" w:hAnsi="Palatino Linotype" w:cs="Garamond"/>
          <w:kern w:val="2"/>
          <w:sz w:val="20"/>
          <w:lang w:eastAsia="en-US"/>
          <w14:ligatures w14:val="standardContextual"/>
        </w:rPr>
      </w:pPr>
    </w:p>
    <w:p w14:paraId="0CB015E4"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cs="Calibri"/>
          <w:b/>
          <w:sz w:val="20"/>
          <w:lang w:eastAsia="en-US"/>
        </w:rPr>
      </w:pPr>
      <w:r w:rsidRPr="00E35811">
        <w:rPr>
          <w:rFonts w:ascii="Palatino Linotype" w:hAnsi="Palatino Linotype" w:cs="Calibri"/>
          <w:b/>
          <w:sz w:val="20"/>
          <w:lang w:eastAsia="en-US"/>
        </w:rPr>
        <w:t xml:space="preserve">AZ ALAPÍTVÁNY ELNEVEZÉSE, SZÉKHELYE, </w:t>
      </w:r>
      <w:r w:rsidRPr="00E35811">
        <w:rPr>
          <w:rFonts w:ascii="Palatino Linotype" w:hAnsi="Palatino Linotype" w:cs="Calibri"/>
          <w:b/>
          <w:sz w:val="20"/>
          <w:lang w:eastAsia="en-US"/>
        </w:rPr>
        <w:br/>
        <w:t>JOGÁLLÁSA ÉS IDŐTARTAMA</w:t>
      </w:r>
    </w:p>
    <w:p w14:paraId="5A44715E" w14:textId="77777777" w:rsidR="00E35811" w:rsidRPr="00E35811" w:rsidRDefault="00E35811" w:rsidP="00E35811">
      <w:pPr>
        <w:widowControl w:val="0"/>
        <w:numPr>
          <w:ilvl w:val="0"/>
          <w:numId w:val="3"/>
        </w:numPr>
        <w:spacing w:before="120" w:after="120"/>
        <w:ind w:left="0" w:hanging="284"/>
        <w:jc w:val="both"/>
        <w:rPr>
          <w:rFonts w:ascii="Palatino Linotype" w:hAnsi="Palatino Linotype" w:cs="Calibri"/>
          <w:bCs/>
          <w:sz w:val="20"/>
          <w:lang w:eastAsia="en-US"/>
        </w:rPr>
      </w:pPr>
      <w:r w:rsidRPr="00E35811">
        <w:rPr>
          <w:rFonts w:ascii="Palatino Linotype" w:hAnsi="Palatino Linotype" w:cs="Calibri"/>
          <w:bCs/>
          <w:sz w:val="20"/>
          <w:lang w:eastAsia="en-US"/>
        </w:rPr>
        <w:t xml:space="preserve">Az alapítvány neve: </w:t>
      </w:r>
      <w:r w:rsidRPr="00E35811">
        <w:rPr>
          <w:rFonts w:ascii="Palatino Linotype" w:hAnsi="Palatino Linotype"/>
          <w:sz w:val="20"/>
          <w:lang w:eastAsia="en-US"/>
        </w:rPr>
        <w:t>Óbudavárért Közalapítvány</w:t>
      </w:r>
    </w:p>
    <w:p w14:paraId="0EBDFD11" w14:textId="77777777" w:rsidR="00E35811" w:rsidRPr="00E35811" w:rsidRDefault="00E35811" w:rsidP="00E35811">
      <w:pPr>
        <w:widowControl w:val="0"/>
        <w:numPr>
          <w:ilvl w:val="0"/>
          <w:numId w:val="3"/>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Az alapítvány székhelye: 8272 Óbudavár, Fő utca 18/1.</w:t>
      </w:r>
    </w:p>
    <w:p w14:paraId="29A22774" w14:textId="77777777" w:rsidR="00E35811" w:rsidRPr="00E35811" w:rsidRDefault="00E35811" w:rsidP="00E35811">
      <w:pPr>
        <w:widowControl w:val="0"/>
        <w:numPr>
          <w:ilvl w:val="0"/>
          <w:numId w:val="3"/>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Az alapítvány jogállása: Közalapítvány</w:t>
      </w:r>
    </w:p>
    <w:p w14:paraId="4CD06269" w14:textId="77777777" w:rsidR="00E35811" w:rsidRPr="00E35811" w:rsidRDefault="00E35811" w:rsidP="00E35811">
      <w:pPr>
        <w:widowControl w:val="0"/>
        <w:spacing w:before="120" w:after="120"/>
        <w:jc w:val="both"/>
        <w:rPr>
          <w:rFonts w:ascii="Palatino Linotype" w:hAnsi="Palatino Linotype"/>
          <w:sz w:val="20"/>
          <w:lang w:eastAsia="en-US"/>
        </w:rPr>
      </w:pPr>
      <w:r w:rsidRPr="00E35811">
        <w:rPr>
          <w:rFonts w:ascii="Palatino Linotype" w:hAnsi="Palatino Linotype"/>
          <w:sz w:val="20"/>
          <w:lang w:eastAsia="en-US"/>
        </w:rPr>
        <w:t>Az államháztartásról szóló 1992. évi XXXVIII. törvény és egyes kapcsolódó törvények módosításáról szóló 2006. évi LXV. törvény 1. § (1a) - (7) bekezdései alkalmazandók. A 2006. évi LXV. törvény 1. § (2) bekezdése szerint az e törvény hatálybalépése előtt nyilvántartásba vett közalapítvány működésére a Ptk. alapítványra vonatkozó rendelkezéseit az 1. § (2) bekezdés a) – f) pontjaiban foglalt eltérésekkel kell alkalmazni.</w:t>
      </w:r>
    </w:p>
    <w:p w14:paraId="715C24BE" w14:textId="77777777" w:rsidR="00E35811" w:rsidRPr="00E35811" w:rsidRDefault="00E35811" w:rsidP="00E35811">
      <w:pPr>
        <w:widowControl w:val="0"/>
        <w:numPr>
          <w:ilvl w:val="0"/>
          <w:numId w:val="3"/>
        </w:numPr>
        <w:spacing w:before="120" w:after="120"/>
        <w:ind w:left="0" w:hanging="284"/>
        <w:jc w:val="both"/>
        <w:rPr>
          <w:rFonts w:ascii="Palatino Linotype" w:hAnsi="Palatino Linotype"/>
          <w:sz w:val="20"/>
          <w:lang w:eastAsia="en-US"/>
        </w:rPr>
      </w:pPr>
      <w:r w:rsidRPr="00E35811">
        <w:rPr>
          <w:rFonts w:ascii="Palatino Linotype" w:hAnsi="Palatino Linotype" w:cs="Calibri"/>
          <w:bCs/>
          <w:sz w:val="20"/>
          <w:lang w:eastAsia="en-US"/>
        </w:rPr>
        <w:t xml:space="preserve">Az </w:t>
      </w:r>
      <w:r w:rsidRPr="00E35811">
        <w:rPr>
          <w:rFonts w:ascii="Palatino Linotype" w:hAnsi="Palatino Linotype"/>
          <w:sz w:val="20"/>
          <w:lang w:eastAsia="en-US"/>
        </w:rPr>
        <w:t>alapítvány</w:t>
      </w:r>
      <w:r w:rsidRPr="00E35811">
        <w:rPr>
          <w:rFonts w:ascii="Palatino Linotype" w:hAnsi="Palatino Linotype" w:cs="Calibri"/>
          <w:bCs/>
          <w:sz w:val="20"/>
          <w:lang w:eastAsia="en-US"/>
        </w:rPr>
        <w:t xml:space="preserve"> határozatlan időtartamra jött létre. </w:t>
      </w:r>
    </w:p>
    <w:p w14:paraId="76FA7B9D" w14:textId="77777777" w:rsidR="00E35811" w:rsidRPr="00E35811" w:rsidRDefault="00E35811" w:rsidP="00E35811">
      <w:pPr>
        <w:widowControl w:val="0"/>
        <w:spacing w:before="120" w:after="120"/>
        <w:jc w:val="both"/>
        <w:rPr>
          <w:rFonts w:ascii="Palatino Linotype" w:hAnsi="Palatino Linotype" w:cs="Calibri"/>
          <w:bCs/>
          <w:sz w:val="20"/>
          <w:lang w:eastAsia="en-US"/>
        </w:rPr>
      </w:pPr>
    </w:p>
    <w:p w14:paraId="02653A23"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cs="Calibri"/>
          <w:b/>
          <w:sz w:val="20"/>
          <w:lang w:eastAsia="en-US"/>
        </w:rPr>
      </w:pPr>
      <w:r w:rsidRPr="00E35811">
        <w:rPr>
          <w:rFonts w:ascii="Palatino Linotype" w:hAnsi="Palatino Linotype" w:cs="Calibri"/>
          <w:b/>
          <w:sz w:val="20"/>
          <w:lang w:eastAsia="en-US"/>
        </w:rPr>
        <w:t>AZ ALAPÍTVÁNY ALAPÍTÓJA</w:t>
      </w:r>
    </w:p>
    <w:p w14:paraId="00740D30" w14:textId="77777777" w:rsidR="00E35811" w:rsidRPr="00E35811" w:rsidRDefault="00E35811" w:rsidP="00E35811">
      <w:pPr>
        <w:widowControl w:val="0"/>
        <w:numPr>
          <w:ilvl w:val="0"/>
          <w:numId w:val="17"/>
        </w:numPr>
        <w:spacing w:before="120" w:after="120"/>
        <w:ind w:left="0" w:hanging="284"/>
        <w:jc w:val="both"/>
        <w:rPr>
          <w:rFonts w:ascii="Palatino Linotype" w:hAnsi="Palatino Linotype" w:cs="Calibri"/>
          <w:bCs/>
          <w:sz w:val="20"/>
          <w:lang w:eastAsia="en-US"/>
        </w:rPr>
      </w:pPr>
      <w:r w:rsidRPr="00E35811">
        <w:rPr>
          <w:rFonts w:ascii="Palatino Linotype" w:hAnsi="Palatino Linotype" w:cs="Calibri"/>
          <w:bCs/>
          <w:sz w:val="20"/>
          <w:lang w:eastAsia="en-US"/>
        </w:rPr>
        <w:t xml:space="preserve">Az Alapító adatai: </w:t>
      </w:r>
    </w:p>
    <w:p w14:paraId="7F2A8DF4" w14:textId="77777777" w:rsidR="00E35811" w:rsidRPr="00E35811" w:rsidRDefault="00E35811" w:rsidP="00E35811">
      <w:pPr>
        <w:widowControl w:val="0"/>
        <w:numPr>
          <w:ilvl w:val="1"/>
          <w:numId w:val="17"/>
        </w:numPr>
        <w:spacing w:before="120" w:after="120"/>
        <w:ind w:left="992" w:hanging="425"/>
        <w:jc w:val="both"/>
        <w:rPr>
          <w:rFonts w:ascii="Palatino Linotype" w:hAnsi="Palatino Linotype" w:cs="Calibri"/>
          <w:bCs/>
          <w:sz w:val="20"/>
          <w:lang w:eastAsia="en-US"/>
        </w:rPr>
      </w:pPr>
      <w:r w:rsidRPr="00E35811">
        <w:rPr>
          <w:rFonts w:ascii="Palatino Linotype" w:hAnsi="Palatino Linotype"/>
          <w:sz w:val="20"/>
          <w:lang w:eastAsia="en-US"/>
        </w:rPr>
        <w:t>az Alapító elnevezése:</w:t>
      </w:r>
      <w:r w:rsidRPr="00E35811">
        <w:rPr>
          <w:rFonts w:ascii="Palatino Linotype" w:hAnsi="Palatino Linotype" w:cs="Calibri"/>
          <w:bCs/>
          <w:sz w:val="20"/>
          <w:lang w:eastAsia="en-US"/>
        </w:rPr>
        <w:t xml:space="preserve"> Óbudavár Község Önkormányzata</w:t>
      </w:r>
    </w:p>
    <w:p w14:paraId="1E94BE3A" w14:textId="77777777" w:rsidR="00E35811" w:rsidRPr="00E35811" w:rsidRDefault="00E35811" w:rsidP="00E35811">
      <w:pPr>
        <w:widowControl w:val="0"/>
        <w:numPr>
          <w:ilvl w:val="1"/>
          <w:numId w:val="17"/>
        </w:numPr>
        <w:spacing w:before="120" w:after="120"/>
        <w:ind w:left="992" w:hanging="425"/>
        <w:rPr>
          <w:rFonts w:ascii="Palatino Linotype" w:hAnsi="Palatino Linotype"/>
          <w:sz w:val="20"/>
          <w:lang w:eastAsia="en-US"/>
        </w:rPr>
      </w:pPr>
      <w:r w:rsidRPr="00E35811">
        <w:rPr>
          <w:rFonts w:ascii="Palatino Linotype" w:hAnsi="Palatino Linotype"/>
          <w:sz w:val="20"/>
          <w:lang w:eastAsia="en-US"/>
        </w:rPr>
        <w:t>az Alapító székhelye: 8272 Óbudavár, Fő utca 18/1.</w:t>
      </w:r>
    </w:p>
    <w:p w14:paraId="4B526FCA" w14:textId="1485B33C" w:rsidR="00E35811" w:rsidRPr="00E35811" w:rsidRDefault="00E35811" w:rsidP="00E35811">
      <w:pPr>
        <w:widowControl w:val="0"/>
        <w:numPr>
          <w:ilvl w:val="1"/>
          <w:numId w:val="17"/>
        </w:numPr>
        <w:spacing w:before="120" w:after="120"/>
        <w:ind w:left="992" w:hanging="425"/>
        <w:rPr>
          <w:rFonts w:ascii="Palatino Linotype" w:hAnsi="Palatino Linotype"/>
          <w:sz w:val="20"/>
          <w:lang w:eastAsia="en-US"/>
        </w:rPr>
      </w:pPr>
      <w:r w:rsidRPr="00E35811">
        <w:rPr>
          <w:rFonts w:ascii="Palatino Linotype" w:hAnsi="Palatino Linotype"/>
          <w:sz w:val="20"/>
          <w:lang w:eastAsia="en-US"/>
        </w:rPr>
        <w:t xml:space="preserve">az Alapító jelenlegi törvényes képviselőjének neve: </w:t>
      </w:r>
      <w:proofErr w:type="spellStart"/>
      <w:r w:rsidRPr="00E35811">
        <w:rPr>
          <w:rFonts w:ascii="Palatino Linotype" w:hAnsi="Palatino Linotype"/>
          <w:sz w:val="20"/>
          <w:lang w:eastAsia="en-US"/>
        </w:rPr>
        <w:t>G</w:t>
      </w:r>
      <w:r w:rsidR="005B5E8D">
        <w:rPr>
          <w:rFonts w:ascii="Palatino Linotype" w:hAnsi="Palatino Linotype"/>
          <w:sz w:val="20"/>
          <w:lang w:eastAsia="en-US"/>
        </w:rPr>
        <w:t>o</w:t>
      </w:r>
      <w:r w:rsidRPr="00E35811">
        <w:rPr>
          <w:rFonts w:ascii="Palatino Linotype" w:hAnsi="Palatino Linotype"/>
          <w:sz w:val="20"/>
          <w:lang w:eastAsia="en-US"/>
        </w:rPr>
        <w:t>dány</w:t>
      </w:r>
      <w:proofErr w:type="spellEnd"/>
      <w:r w:rsidRPr="00E35811">
        <w:rPr>
          <w:rFonts w:ascii="Palatino Linotype" w:hAnsi="Palatino Linotype"/>
          <w:sz w:val="20"/>
          <w:lang w:eastAsia="en-US"/>
        </w:rPr>
        <w:t xml:space="preserve"> Mária</w:t>
      </w:r>
    </w:p>
    <w:p w14:paraId="3497857B" w14:textId="77777777" w:rsidR="00E35811" w:rsidRPr="00E35811" w:rsidRDefault="00E35811" w:rsidP="00E35811">
      <w:pPr>
        <w:widowControl w:val="0"/>
        <w:spacing w:before="120" w:after="120"/>
        <w:ind w:left="992"/>
        <w:rPr>
          <w:rFonts w:ascii="Palatino Linotype" w:hAnsi="Palatino Linotype"/>
          <w:sz w:val="20"/>
          <w:lang w:eastAsia="en-US"/>
        </w:rPr>
      </w:pPr>
    </w:p>
    <w:p w14:paraId="33E88525"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cs="Calibri"/>
          <w:b/>
          <w:bCs/>
          <w:sz w:val="20"/>
          <w:lang w:eastAsia="en-US"/>
        </w:rPr>
      </w:pPr>
      <w:bookmarkStart w:id="4" w:name="_Hlk208248159"/>
      <w:r w:rsidRPr="00E35811">
        <w:rPr>
          <w:rFonts w:ascii="Palatino Linotype" w:hAnsi="Palatino Linotype"/>
          <w:b/>
          <w:bCs/>
          <w:sz w:val="20"/>
          <w:lang w:eastAsia="en-US"/>
        </w:rPr>
        <w:t>AZ ALAPÍTÓI JOGOK GYAKORLÁSA</w:t>
      </w:r>
    </w:p>
    <w:p w14:paraId="7A489E86" w14:textId="77777777" w:rsidR="00E35811" w:rsidRPr="00E35811" w:rsidRDefault="00E35811" w:rsidP="00E35811">
      <w:pPr>
        <w:widowControl w:val="0"/>
        <w:numPr>
          <w:ilvl w:val="0"/>
          <w:numId w:val="2"/>
        </w:numPr>
        <w:spacing w:before="120" w:after="120"/>
        <w:ind w:left="0" w:hanging="284"/>
        <w:jc w:val="both"/>
        <w:rPr>
          <w:rFonts w:ascii="Palatino Linotype" w:hAnsi="Palatino Linotype"/>
          <w:b/>
          <w:bCs/>
          <w:i/>
          <w:iCs/>
          <w:sz w:val="20"/>
          <w:lang w:eastAsia="en-US"/>
        </w:rPr>
      </w:pPr>
      <w:r w:rsidRPr="00E35811">
        <w:rPr>
          <w:rFonts w:ascii="Palatino Linotype" w:hAnsi="Palatino Linotype"/>
          <w:b/>
          <w:bCs/>
          <w:i/>
          <w:iCs/>
          <w:sz w:val="20"/>
          <w:lang w:eastAsia="en-US"/>
        </w:rPr>
        <w:t>Az alapítói jogok gyakorlására a Kuratórium jogosult – ide nem értve a 2) bekezdésben foglalt kivételeket. Az alapítvány kuratóriuma az alapítói jogok gyakorlására mást nem jelölhet ki, valamint a rá átruházott alapítói jogokat nem ruházhatja át.</w:t>
      </w:r>
    </w:p>
    <w:p w14:paraId="4EF682D3" w14:textId="77777777" w:rsidR="00E35811" w:rsidRPr="00E35811" w:rsidRDefault="00E35811" w:rsidP="00E35811">
      <w:pPr>
        <w:widowControl w:val="0"/>
        <w:numPr>
          <w:ilvl w:val="0"/>
          <w:numId w:val="2"/>
        </w:numPr>
        <w:spacing w:before="120" w:after="120"/>
        <w:ind w:left="0" w:hanging="284"/>
        <w:jc w:val="both"/>
        <w:rPr>
          <w:rFonts w:ascii="Palatino Linotype" w:hAnsi="Palatino Linotype"/>
          <w:b/>
          <w:bCs/>
          <w:i/>
          <w:iCs/>
          <w:sz w:val="20"/>
          <w:lang w:eastAsia="en-US"/>
        </w:rPr>
      </w:pPr>
      <w:r w:rsidRPr="00E35811">
        <w:rPr>
          <w:rFonts w:ascii="Palatino Linotype" w:hAnsi="Palatino Linotype"/>
          <w:b/>
          <w:bCs/>
          <w:i/>
          <w:iCs/>
          <w:sz w:val="20"/>
          <w:lang w:eastAsia="en-US"/>
        </w:rPr>
        <w:t>Az alapítói jogok közül a Kuratórium nem jogosult az alábbi jogkörök gyakorlására:</w:t>
      </w:r>
    </w:p>
    <w:p w14:paraId="6205B423" w14:textId="77777777" w:rsidR="00E35811" w:rsidRPr="00E35811" w:rsidRDefault="00E35811" w:rsidP="00E35811">
      <w:pPr>
        <w:widowControl w:val="0"/>
        <w:numPr>
          <w:ilvl w:val="1"/>
          <w:numId w:val="2"/>
        </w:numPr>
        <w:spacing w:before="120" w:after="12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kuratóriumi tagok kinevezése és visszahívása,</w:t>
      </w:r>
    </w:p>
    <w:p w14:paraId="0FDC9A9A" w14:textId="77777777" w:rsidR="00E35811" w:rsidRPr="00E35811" w:rsidRDefault="00E35811" w:rsidP="00E35811">
      <w:pPr>
        <w:widowControl w:val="0"/>
        <w:numPr>
          <w:ilvl w:val="1"/>
          <w:numId w:val="2"/>
        </w:numPr>
        <w:spacing w:before="120" w:after="12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felügyelőbizottság létrehozása, felügyelőbizottsági tagok kinevezése.</w:t>
      </w:r>
    </w:p>
    <w:p w14:paraId="1D23D167" w14:textId="77777777" w:rsidR="00E35811" w:rsidRPr="00E35811" w:rsidRDefault="00E35811" w:rsidP="00E35811">
      <w:pPr>
        <w:widowControl w:val="0"/>
        <w:numPr>
          <w:ilvl w:val="0"/>
          <w:numId w:val="2"/>
        </w:numPr>
        <w:spacing w:before="120" w:after="120"/>
        <w:ind w:left="0" w:hanging="284"/>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 A kuratórium az alapítói jogok gyakorlása körében a jelenlévő tagok kétharmados szavazatával jogosult az alapító okiratot módosítani.</w:t>
      </w:r>
    </w:p>
    <w:p w14:paraId="02250C87" w14:textId="77777777" w:rsidR="00E35811" w:rsidRPr="00E35811" w:rsidRDefault="00E35811" w:rsidP="00E35811">
      <w:pPr>
        <w:widowControl w:val="0"/>
        <w:spacing w:before="120" w:after="120"/>
        <w:jc w:val="both"/>
        <w:rPr>
          <w:rFonts w:ascii="Palatino Linotype" w:hAnsi="Palatino Linotype"/>
          <w:b/>
          <w:bCs/>
          <w:i/>
          <w:iCs/>
          <w:sz w:val="20"/>
          <w:lang w:eastAsia="en-US"/>
        </w:rPr>
      </w:pPr>
    </w:p>
    <w:p w14:paraId="625E3BAE" w14:textId="77777777" w:rsidR="00E35811" w:rsidRPr="00E35811" w:rsidRDefault="00E35811" w:rsidP="00E35811">
      <w:pPr>
        <w:widowControl w:val="0"/>
        <w:spacing w:before="120" w:after="120"/>
        <w:jc w:val="both"/>
        <w:rPr>
          <w:rFonts w:ascii="Palatino Linotype" w:hAnsi="Palatino Linotype"/>
          <w:b/>
          <w:bCs/>
          <w:i/>
          <w:iCs/>
          <w:sz w:val="20"/>
          <w:lang w:eastAsia="en-US"/>
        </w:rPr>
      </w:pPr>
    </w:p>
    <w:bookmarkEnd w:id="4"/>
    <w:p w14:paraId="54247B99"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lastRenderedPageBreak/>
        <w:t>AZ ALAPÍTVÁNY CÉLJAI, TEVÉKENYSÉGE</w:t>
      </w:r>
    </w:p>
    <w:p w14:paraId="16A670F4" w14:textId="77777777" w:rsidR="00E35811" w:rsidRPr="00E35811" w:rsidRDefault="00E35811" w:rsidP="00E35811">
      <w:pPr>
        <w:widowControl w:val="0"/>
        <w:numPr>
          <w:ilvl w:val="0"/>
          <w:numId w:val="18"/>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 xml:space="preserve">Az alapítvány célja az Óbudavár községén élő polgárok, családok, valamint más Óbudavárhoz kötődő, Magyarország határain belül élő magyar állampolgárok, határainkon kívül élő magyar nemzetiségű polgárok és ezáltal a község és Magyarország, illetve a magyarság fejlődésének elősegítése. </w:t>
      </w:r>
    </w:p>
    <w:p w14:paraId="0A48085A" w14:textId="77777777" w:rsidR="00E35811" w:rsidRPr="00E35811" w:rsidRDefault="00E35811" w:rsidP="00E35811">
      <w:pPr>
        <w:widowControl w:val="0"/>
        <w:numPr>
          <w:ilvl w:val="0"/>
          <w:numId w:val="18"/>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 xml:space="preserve">Az alapítvány anyagi támogatással kívánja segíteni mindazokat – függetlenül az alapítványhoz kapcsolódó esetleges tagsági viszonyától – a magán- vagy jogi személyek, civil szervezetek, egyházak részéről induló, a közhasznúság feltételeinek megfelelő tevékenységeket, vállalkozásokat, beruházásokat és polgári kezdeményezéseket, amelyek a fenti célt hivatottak szolgálni. </w:t>
      </w:r>
    </w:p>
    <w:p w14:paraId="087511A8" w14:textId="77777777" w:rsidR="00E35811" w:rsidRPr="00E35811" w:rsidRDefault="00E35811" w:rsidP="00E35811">
      <w:pPr>
        <w:widowControl w:val="0"/>
        <w:numPr>
          <w:ilvl w:val="0"/>
          <w:numId w:val="18"/>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Az alapítvány a következő közhasznú tevékenységeket támogatja:</w:t>
      </w:r>
    </w:p>
    <w:p w14:paraId="0E330CE9"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szociális tevékenység, családsegítés, időskorúak gondozása</w:t>
      </w:r>
    </w:p>
    <w:p w14:paraId="578306EF"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egészségmegőrzés, betegségmegelőzés, gyógyító-, egészségügyi rehabilitációs tevékenység</w:t>
      </w:r>
    </w:p>
    <w:p w14:paraId="58ADD2D1"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nevelés és oktatás, képességfejlesztés, ismeretterjesztés,</w:t>
      </w:r>
    </w:p>
    <w:p w14:paraId="1F7D8D85"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kulturális tevékenység</w:t>
      </w:r>
    </w:p>
    <w:p w14:paraId="2EAAE8E1"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kulturális örökség megóvása</w:t>
      </w:r>
    </w:p>
    <w:p w14:paraId="6DB4D71A"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műemlékvédelem</w:t>
      </w:r>
    </w:p>
    <w:p w14:paraId="4DACF8B4"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természetvédelem, állatvédelem</w:t>
      </w:r>
    </w:p>
    <w:p w14:paraId="7FCDFFC2"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környezetvédelem</w:t>
      </w:r>
    </w:p>
    <w:p w14:paraId="1CD9A4AC"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gyermek- és ifjúságvédelem, gyermek- és ifjúsági érdekképviselet</w:t>
      </w:r>
    </w:p>
    <w:p w14:paraId="648F233D"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hátrányos helyzetű csoportok, különösképpen a három és több gyermekes családok társadalmi esélyegyenlőségének elősegítése</w:t>
      </w:r>
    </w:p>
    <w:p w14:paraId="6247C34F"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sport – ide nem értve a munkaviszonyban és a polgári jogi jogviszony keretében megbízás alapján folytatott sporttevékenység</w:t>
      </w:r>
    </w:p>
    <w:p w14:paraId="761C99F8"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euroatlanti integráció elősegítése</w:t>
      </w:r>
    </w:p>
    <w:p w14:paraId="424BAAFE" w14:textId="77777777" w:rsidR="00E35811" w:rsidRPr="00E35811" w:rsidRDefault="00E35811" w:rsidP="005B5E8D">
      <w:pPr>
        <w:widowControl w:val="0"/>
        <w:numPr>
          <w:ilvl w:val="1"/>
          <w:numId w:val="16"/>
        </w:numPr>
        <w:spacing w:before="60" w:after="60"/>
        <w:ind w:left="568" w:hanging="284"/>
        <w:jc w:val="both"/>
        <w:rPr>
          <w:rFonts w:ascii="Palatino Linotype" w:hAnsi="Palatino Linotype"/>
          <w:sz w:val="20"/>
          <w:lang w:eastAsia="en-US"/>
        </w:rPr>
      </w:pPr>
      <w:r w:rsidRPr="00E35811">
        <w:rPr>
          <w:rFonts w:ascii="Palatino Linotype" w:hAnsi="Palatino Linotype"/>
          <w:sz w:val="20"/>
          <w:lang w:eastAsia="en-US"/>
        </w:rPr>
        <w:t>közforgalom számára megnyitott út, híd fejlesztéséhez, fenntartásához és üzemeltetéséhez kapcsolódó tevékenység.</w:t>
      </w:r>
    </w:p>
    <w:p w14:paraId="6BEB9B53" w14:textId="77777777" w:rsidR="00E35811" w:rsidRPr="00E35811" w:rsidRDefault="00E35811" w:rsidP="00E35811">
      <w:pPr>
        <w:widowControl w:val="0"/>
        <w:numPr>
          <w:ilvl w:val="0"/>
          <w:numId w:val="18"/>
        </w:numPr>
        <w:spacing w:before="120" w:after="120"/>
        <w:ind w:left="0" w:hanging="284"/>
        <w:jc w:val="both"/>
        <w:rPr>
          <w:rFonts w:ascii="Palatino Linotype" w:hAnsi="Palatino Linotype"/>
          <w:sz w:val="20"/>
          <w:lang w:eastAsia="en-US"/>
        </w:rPr>
      </w:pPr>
      <w:r w:rsidRPr="00E35811">
        <w:rPr>
          <w:rFonts w:ascii="Palatino Linotype" w:hAnsi="Palatino Linotype"/>
          <w:sz w:val="20"/>
          <w:lang w:eastAsia="en-US"/>
        </w:rPr>
        <w:t>Az alapítvány a céljai elérése érdekében – azokat nem veszélyeztetve – általánosan az alábbi tevékenységeket végezheti:</w:t>
      </w:r>
    </w:p>
    <w:p w14:paraId="48B2C32D" w14:textId="77777777" w:rsidR="00E35811" w:rsidRPr="00E35811" w:rsidRDefault="00E35811" w:rsidP="00E35811">
      <w:pPr>
        <w:widowControl w:val="0"/>
        <w:numPr>
          <w:ilvl w:val="1"/>
          <w:numId w:val="3"/>
        </w:numPr>
        <w:spacing w:before="120" w:after="120"/>
        <w:ind w:left="567"/>
        <w:jc w:val="both"/>
        <w:rPr>
          <w:rFonts w:ascii="Palatino Linotype" w:hAnsi="Palatino Linotype"/>
          <w:b/>
          <w:bCs/>
          <w:i/>
          <w:iCs/>
          <w:sz w:val="20"/>
          <w:lang w:eastAsia="en-US"/>
        </w:rPr>
      </w:pPr>
      <w:bookmarkStart w:id="5" w:name="_Hlk208248878"/>
      <w:r w:rsidRPr="00E35811">
        <w:rPr>
          <w:rFonts w:ascii="Palatino Linotype" w:hAnsi="Palatino Linotype"/>
          <w:b/>
          <w:bCs/>
          <w:i/>
          <w:iCs/>
          <w:sz w:val="20"/>
          <w:lang w:eastAsia="en-US"/>
        </w:rPr>
        <w:t>Beszedi a rendelkezésére bocsátott alapítói vagy egyéb módon a javára rendelt, általa megszerzett vagyont, és a beszedett vagyonnal gondosan gazdálkodik, azt a céljaihoz kapcsolódóan hasznosíthatja.</w:t>
      </w:r>
    </w:p>
    <w:p w14:paraId="0CF6714A" w14:textId="77777777" w:rsidR="00E35811" w:rsidRPr="00E35811" w:rsidRDefault="00E35811" w:rsidP="00E35811">
      <w:pPr>
        <w:widowControl w:val="0"/>
        <w:numPr>
          <w:ilvl w:val="1"/>
          <w:numId w:val="3"/>
        </w:numPr>
        <w:spacing w:before="120" w:after="120"/>
        <w:ind w:left="567"/>
        <w:jc w:val="both"/>
        <w:rPr>
          <w:rFonts w:ascii="Palatino Linotype" w:hAnsi="Palatino Linotype"/>
          <w:b/>
          <w:bCs/>
          <w:i/>
          <w:iCs/>
          <w:sz w:val="20"/>
          <w:lang w:eastAsia="en-US"/>
        </w:rPr>
      </w:pPr>
      <w:r w:rsidRPr="00E35811">
        <w:rPr>
          <w:rFonts w:ascii="Palatino Linotype" w:hAnsi="Palatino Linotype"/>
          <w:b/>
          <w:bCs/>
          <w:i/>
          <w:iCs/>
          <w:sz w:val="20"/>
          <w:lang w:eastAsia="en-US"/>
        </w:rPr>
        <w:t>A támogatásokat a meghatározott és jóváhagyott terveknek megfelelően az alapítvány által fenntartott intézmény rendelkezésére bocsátja a kuratórium által elfogadott ütemezésben és feltételek szerint.</w:t>
      </w:r>
    </w:p>
    <w:p w14:paraId="6564D27C" w14:textId="77777777" w:rsidR="00E35811" w:rsidRPr="00E35811" w:rsidRDefault="00E35811" w:rsidP="00E35811">
      <w:pPr>
        <w:widowControl w:val="0"/>
        <w:numPr>
          <w:ilvl w:val="1"/>
          <w:numId w:val="3"/>
        </w:numPr>
        <w:spacing w:before="120" w:after="120"/>
        <w:ind w:left="567"/>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a céljának megvalósításával közvetlenül összefüggő gazdasági tevékenység végzésére jogosult, amelynek keretében a vagyona felett szabadon, de felelősségteljesen gazdálkodik a következők szerint:</w:t>
      </w:r>
    </w:p>
    <w:bookmarkEnd w:id="5"/>
    <w:p w14:paraId="67EBDE7F" w14:textId="77777777" w:rsidR="00E35811" w:rsidRPr="00E35811" w:rsidRDefault="00E35811" w:rsidP="00E35811">
      <w:pPr>
        <w:widowControl w:val="0"/>
        <w:numPr>
          <w:ilvl w:val="2"/>
          <w:numId w:val="3"/>
        </w:numPr>
        <w:spacing w:before="120" w:after="120"/>
        <w:ind w:left="1276"/>
        <w:jc w:val="both"/>
        <w:rPr>
          <w:rFonts w:ascii="Palatino Linotype" w:hAnsi="Palatino Linotype"/>
          <w:sz w:val="20"/>
          <w:lang w:eastAsia="en-US"/>
        </w:rPr>
      </w:pPr>
      <w:r w:rsidRPr="00E35811">
        <w:rPr>
          <w:rFonts w:ascii="Palatino Linotype" w:hAnsi="Palatino Linotype"/>
          <w:sz w:val="20"/>
          <w:lang w:eastAsia="en-US"/>
        </w:rPr>
        <w:t>gyarapítja az alapítványnak az alapítványi célok támogatását szolgáló vagyonát,</w:t>
      </w:r>
    </w:p>
    <w:p w14:paraId="5EC3AD37" w14:textId="77777777" w:rsidR="00E35811" w:rsidRPr="00E35811" w:rsidRDefault="00E35811" w:rsidP="00E35811">
      <w:pPr>
        <w:widowControl w:val="0"/>
        <w:numPr>
          <w:ilvl w:val="2"/>
          <w:numId w:val="3"/>
        </w:numPr>
        <w:spacing w:before="120" w:after="120"/>
        <w:ind w:left="1276"/>
        <w:jc w:val="both"/>
        <w:rPr>
          <w:rFonts w:ascii="Palatino Linotype" w:hAnsi="Palatino Linotype"/>
          <w:sz w:val="20"/>
          <w:lang w:eastAsia="en-US"/>
        </w:rPr>
      </w:pPr>
      <w:r w:rsidRPr="00E35811">
        <w:rPr>
          <w:rFonts w:ascii="Palatino Linotype" w:hAnsi="Palatino Linotype"/>
          <w:sz w:val="20"/>
          <w:lang w:eastAsia="en-US"/>
        </w:rPr>
        <w:t>a közalapítványnak az alapítványi célok érdekében történő tevékenységéhez kapcsolódó elengedhetetlen kiadások (éves bevallások előkészítése, jogi képviselő igénybevétele) fedezetéül szolgál.</w:t>
      </w:r>
    </w:p>
    <w:p w14:paraId="13D8F338"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A közalapítvány csak olyan gazdálkodó szervezetben vehet részt, amelyben legalább többségi befolyással (Ptk. 8:2. §) rendelkezik, és amelyben felelőssége nem haladja meg vagyoni hozzájárulása mértékét. Közalapítvány által létrehozott gazdálkodó szervezet további gazdálkodó szervezetet nem alapíthat, és gazdálkodó szervezetben részesedést nem szerezhet.</w:t>
      </w:r>
    </w:p>
    <w:p w14:paraId="04F775D4"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lastRenderedPageBreak/>
        <w:t>A közalapítvány alapítványt nem hozhat létre, ahhoz nem csatlakozhat, azzal nem egyesíthető, a közalapítvány alapítvány alapító jogainak gyakorlására nem jelölhető ki.</w:t>
      </w:r>
    </w:p>
    <w:p w14:paraId="246FE843"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A közalapítvány pályázat kiírása nélkül évente a vagyona 5%-</w:t>
      </w:r>
      <w:proofErr w:type="spellStart"/>
      <w:r w:rsidRPr="00E35811">
        <w:rPr>
          <w:rFonts w:ascii="Palatino Linotype" w:hAnsi="Palatino Linotype"/>
          <w:sz w:val="20"/>
          <w:lang w:eastAsia="en-US"/>
        </w:rPr>
        <w:t>ának</w:t>
      </w:r>
      <w:proofErr w:type="spellEnd"/>
      <w:r w:rsidRPr="00E35811">
        <w:rPr>
          <w:rFonts w:ascii="Palatino Linotype" w:hAnsi="Palatino Linotype"/>
          <w:sz w:val="20"/>
          <w:lang w:eastAsia="en-US"/>
        </w:rPr>
        <w:t xml:space="preserve"> mértékéig, de legfeljebb összesen egymillió forint (közvetlen vagy közvetett) támogatást nyújthat az alapító okiratban foglalt célokra. Meghívásos pályázat kiírására kizárólag akkor kerülhet sor, ha</w:t>
      </w:r>
    </w:p>
    <w:p w14:paraId="742E0630" w14:textId="77777777" w:rsidR="00E35811" w:rsidRPr="00E35811" w:rsidRDefault="00E35811" w:rsidP="00E35811">
      <w:pPr>
        <w:widowControl w:val="0"/>
        <w:numPr>
          <w:ilvl w:val="2"/>
          <w:numId w:val="3"/>
        </w:numPr>
        <w:spacing w:before="120" w:after="120"/>
        <w:ind w:left="1276"/>
        <w:jc w:val="both"/>
        <w:rPr>
          <w:rFonts w:ascii="Palatino Linotype" w:hAnsi="Palatino Linotype"/>
          <w:sz w:val="20"/>
          <w:lang w:eastAsia="en-US"/>
        </w:rPr>
      </w:pPr>
      <w:r w:rsidRPr="00E35811">
        <w:rPr>
          <w:rFonts w:ascii="Palatino Linotype" w:hAnsi="Palatino Linotype"/>
          <w:sz w:val="20"/>
          <w:lang w:eastAsia="en-US"/>
        </w:rPr>
        <w:t>azt törvény vagy kormányrendelet lehetővé teszi és</w:t>
      </w:r>
    </w:p>
    <w:p w14:paraId="24B053F4" w14:textId="77777777" w:rsidR="00E35811" w:rsidRPr="00E35811" w:rsidRDefault="00E35811" w:rsidP="00E35811">
      <w:pPr>
        <w:widowControl w:val="0"/>
        <w:numPr>
          <w:ilvl w:val="2"/>
          <w:numId w:val="3"/>
        </w:numPr>
        <w:spacing w:before="120" w:after="120"/>
        <w:ind w:left="1276"/>
        <w:jc w:val="both"/>
        <w:rPr>
          <w:rFonts w:ascii="Palatino Linotype" w:hAnsi="Palatino Linotype"/>
          <w:sz w:val="20"/>
          <w:lang w:eastAsia="en-US"/>
        </w:rPr>
      </w:pPr>
      <w:r w:rsidRPr="00E35811">
        <w:rPr>
          <w:rFonts w:ascii="Palatino Linotype" w:hAnsi="Palatino Linotype"/>
          <w:sz w:val="20"/>
          <w:lang w:eastAsia="en-US"/>
        </w:rPr>
        <w:t>pályázati kiírás tartalmazza a támogatási célt, a támogatás feltételeit és az elszámolás részletes rendjét.</w:t>
      </w:r>
    </w:p>
    <w:p w14:paraId="1B917C81"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Az alapítvány közvetlen politikai tevékenységet nem folytat, szervezete pártoktól független és azoknak anyagi támogatást nem nyújt, tőlük anyagi támogatást nem fogad el.</w:t>
      </w:r>
    </w:p>
    <w:p w14:paraId="37621191"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A kuratórium köteles az alapítvány működéséről az alapítónak évente beszámolni és gazdálkodásának legfontosabb adatait nyilvánosságra hozni.</w:t>
      </w:r>
    </w:p>
    <w:p w14:paraId="4848C410" w14:textId="77777777" w:rsidR="00E35811" w:rsidRPr="00E35811" w:rsidRDefault="00E35811" w:rsidP="00E35811">
      <w:pPr>
        <w:widowControl w:val="0"/>
        <w:numPr>
          <w:ilvl w:val="1"/>
          <w:numId w:val="3"/>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Nem lehet az alapítvány kedvezményezettje az alapítvány kuratóriumának tagja, felügyelőbizottságának tagja, könyvvizsgálója, valamint ezen személyek közeli hozzátartozója.</w:t>
      </w:r>
    </w:p>
    <w:p w14:paraId="2A96723B" w14:textId="77777777" w:rsidR="00E35811" w:rsidRPr="00E35811" w:rsidRDefault="00E35811" w:rsidP="00E35811">
      <w:pPr>
        <w:widowControl w:val="0"/>
        <w:spacing w:before="120" w:after="120"/>
        <w:jc w:val="both"/>
        <w:rPr>
          <w:rFonts w:ascii="Palatino Linotype" w:hAnsi="Palatino Linotype"/>
          <w:b/>
          <w:bCs/>
          <w:i/>
          <w:iCs/>
          <w:sz w:val="20"/>
          <w:lang w:eastAsia="en-US"/>
        </w:rPr>
      </w:pPr>
    </w:p>
    <w:p w14:paraId="68A901CB"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t xml:space="preserve">AZ ALAPÍTVÁNY VAGYONA, </w:t>
      </w:r>
      <w:r w:rsidRPr="00E35811">
        <w:rPr>
          <w:rFonts w:ascii="Palatino Linotype" w:hAnsi="Palatino Linotype"/>
          <w:b/>
          <w:bCs/>
          <w:sz w:val="20"/>
          <w:lang w:eastAsia="en-US"/>
        </w:rPr>
        <w:br/>
        <w:t>VAGYONÁNAK KEZELÉSE ÉS FELHASZNÁLÁSA</w:t>
      </w:r>
    </w:p>
    <w:p w14:paraId="36B6CA13" w14:textId="77777777" w:rsidR="00E35811" w:rsidRPr="00E35811" w:rsidRDefault="00E35811" w:rsidP="00E35811">
      <w:pPr>
        <w:widowControl w:val="0"/>
        <w:numPr>
          <w:ilvl w:val="0"/>
          <w:numId w:val="19"/>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 xml:space="preserve">Az alapítvány induló vagyona 20.000, - Ft, azaz húszezer forint, amelyet az Alapító az alapítvány pénzintézeti számlájára befizetett. Az alapítvány az alapítványi cél megvalósításával közvetlenül összefüggő gazdasági tevékenység végzésére jogosult. </w:t>
      </w:r>
    </w:p>
    <w:p w14:paraId="1D730203" w14:textId="77777777" w:rsidR="00E35811" w:rsidRPr="00E35811" w:rsidRDefault="00E35811" w:rsidP="00E35811">
      <w:pPr>
        <w:widowControl w:val="0"/>
        <w:numPr>
          <w:ilvl w:val="0"/>
          <w:numId w:val="4"/>
        </w:numPr>
        <w:spacing w:before="120" w:after="120"/>
        <w:ind w:left="0"/>
        <w:jc w:val="both"/>
        <w:rPr>
          <w:rFonts w:ascii="Palatino Linotype" w:hAnsi="Palatino Linotype"/>
          <w:b/>
          <w:bCs/>
          <w:i/>
          <w:iCs/>
          <w:sz w:val="20"/>
          <w:lang w:eastAsia="en-US"/>
        </w:rPr>
      </w:pPr>
      <w:bookmarkStart w:id="6" w:name="_Hlk208249025"/>
      <w:r w:rsidRPr="00E35811">
        <w:rPr>
          <w:rFonts w:ascii="Palatino Linotype" w:hAnsi="Palatino Linotype"/>
          <w:b/>
          <w:bCs/>
          <w:i/>
          <w:iCs/>
          <w:sz w:val="20"/>
          <w:lang w:eastAsia="en-US"/>
        </w:rPr>
        <w:t>A jelen alapító okiratban megjelölt alapítványi cél megvalósítására fordítható az alapítvány javára rendelt vagy általa egyéb módon szerzett vagyona, valamint annak teljes hozadéka, ideértve a természetben nyújtott adomány teljes egésze.</w:t>
      </w:r>
    </w:p>
    <w:p w14:paraId="6020EF06" w14:textId="77777777" w:rsidR="00E35811" w:rsidRPr="00E35811" w:rsidRDefault="00E35811" w:rsidP="00E35811">
      <w:pPr>
        <w:widowControl w:val="0"/>
        <w:numPr>
          <w:ilvl w:val="0"/>
          <w:numId w:val="4"/>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Az Alapító, illetve a csatlakozó az alapítvány részére további vagyon rendelkezésre bocsátását is vállalhatja egyoldalú írásbeli jognyilatkozattal azzal a céllal, hogy e vagyonjuttatással az alapítvány alapításakor, illetve a csatlakozáskor rendelt vagyonát növelje. E vagyonnövelés – ideértve az annak felhasználása körében harmadik személy javára teljesített kifizetést, illetve juttatást is – nem minősül külön törvény szerinti támogatásnak. </w:t>
      </w:r>
    </w:p>
    <w:p w14:paraId="6A7EB363" w14:textId="77777777" w:rsidR="00E35811" w:rsidRPr="00E35811" w:rsidRDefault="00E35811" w:rsidP="00E35811">
      <w:pPr>
        <w:widowControl w:val="0"/>
        <w:numPr>
          <w:ilvl w:val="0"/>
          <w:numId w:val="4"/>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Az alapítvány cél szerinti tevékenységeit az alapító vagyoni juttatással, támogatással, adománnyal biztosítja az alapítvány számára. </w:t>
      </w:r>
    </w:p>
    <w:p w14:paraId="19B4C09F" w14:textId="77777777" w:rsidR="00E35811" w:rsidRPr="00E35811" w:rsidRDefault="00E35811" w:rsidP="00E35811">
      <w:pPr>
        <w:widowControl w:val="0"/>
        <w:numPr>
          <w:ilvl w:val="0"/>
          <w:numId w:val="4"/>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az alapító okiratban meghatározott célok elérése érdekében pályázati eljárásban részt vehet, és pályázati támogatásban részesülhet.</w:t>
      </w:r>
    </w:p>
    <w:bookmarkEnd w:id="6"/>
    <w:p w14:paraId="464E5D91" w14:textId="77777777" w:rsidR="00E35811" w:rsidRPr="00E35811" w:rsidRDefault="00E35811" w:rsidP="00E35811">
      <w:pPr>
        <w:widowControl w:val="0"/>
        <w:spacing w:before="120" w:after="120"/>
        <w:jc w:val="both"/>
        <w:rPr>
          <w:rFonts w:ascii="Palatino Linotype" w:hAnsi="Palatino Linotype"/>
          <w:b/>
          <w:bCs/>
          <w:i/>
          <w:iCs/>
          <w:sz w:val="20"/>
          <w:lang w:eastAsia="en-US"/>
        </w:rPr>
      </w:pPr>
    </w:p>
    <w:p w14:paraId="47685A4B"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t>CSATLAKOZÁS AZ ALAPÍTVÁNYHOZ</w:t>
      </w:r>
    </w:p>
    <w:p w14:paraId="095CC831" w14:textId="77777777" w:rsidR="00E35811" w:rsidRPr="00E35811" w:rsidRDefault="00E35811" w:rsidP="00E35811">
      <w:pPr>
        <w:widowControl w:val="0"/>
        <w:numPr>
          <w:ilvl w:val="0"/>
          <w:numId w:val="5"/>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 xml:space="preserve">Az alapítvány a természetes- és jogi személyek számára nyitott, ahhoz bármely személy csatlakozhat, azt az alapító lehetővé teszi. </w:t>
      </w:r>
    </w:p>
    <w:p w14:paraId="4778A437" w14:textId="77777777" w:rsidR="00E35811" w:rsidRPr="00E35811" w:rsidRDefault="00E35811" w:rsidP="00E35811">
      <w:pPr>
        <w:widowControl w:val="0"/>
        <w:numPr>
          <w:ilvl w:val="0"/>
          <w:numId w:val="5"/>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Az alapítványhoz történő csatlakozás feltételei:</w:t>
      </w:r>
    </w:p>
    <w:p w14:paraId="7A40B675" w14:textId="77777777" w:rsidR="00E35811" w:rsidRPr="00E35811" w:rsidRDefault="00E35811" w:rsidP="00E35811">
      <w:pPr>
        <w:widowControl w:val="0"/>
        <w:numPr>
          <w:ilvl w:val="1"/>
          <w:numId w:val="5"/>
        </w:numPr>
        <w:spacing w:before="120" w:after="120"/>
        <w:ind w:left="567" w:hanging="357"/>
        <w:jc w:val="both"/>
        <w:rPr>
          <w:rFonts w:ascii="Palatino Linotype" w:hAnsi="Palatino Linotype"/>
          <w:sz w:val="20"/>
          <w:lang w:eastAsia="en-US"/>
        </w:rPr>
      </w:pPr>
      <w:r w:rsidRPr="00E35811">
        <w:rPr>
          <w:rFonts w:ascii="Palatino Linotype" w:hAnsi="Palatino Linotype"/>
          <w:sz w:val="20"/>
          <w:lang w:eastAsia="en-US"/>
        </w:rPr>
        <w:t>Az alapítványhoz - annak fennállása alatt - a természetes vagy jogi személy az általa meghatározott vagyoni hozzájárulás rendelkezésre bocsátásával csatlakozhat, amennyiben az alapítvány céljaival egyetért.</w:t>
      </w:r>
    </w:p>
    <w:p w14:paraId="1FA49699" w14:textId="77777777" w:rsidR="00E35811" w:rsidRPr="00E35811" w:rsidRDefault="00E35811" w:rsidP="00E35811">
      <w:pPr>
        <w:widowControl w:val="0"/>
        <w:numPr>
          <w:ilvl w:val="0"/>
          <w:numId w:val="6"/>
        </w:numPr>
        <w:spacing w:before="120" w:after="120"/>
        <w:ind w:left="567" w:hanging="357"/>
        <w:jc w:val="both"/>
        <w:rPr>
          <w:rFonts w:ascii="Palatino Linotype" w:hAnsi="Palatino Linotype"/>
          <w:b/>
          <w:bCs/>
          <w:i/>
          <w:iCs/>
          <w:sz w:val="20"/>
          <w:lang w:eastAsia="en-US"/>
        </w:rPr>
      </w:pPr>
      <w:bookmarkStart w:id="7" w:name="_Hlk208249085"/>
      <w:r w:rsidRPr="00E35811">
        <w:rPr>
          <w:rFonts w:ascii="Palatino Linotype" w:hAnsi="Palatino Linotype"/>
          <w:b/>
          <w:bCs/>
          <w:i/>
          <w:iCs/>
          <w:sz w:val="20"/>
          <w:lang w:eastAsia="en-US"/>
        </w:rPr>
        <w:t xml:space="preserve">Az alapítványhoz csatlakozni kívánó személynek a csatlakozási kérelmet a kuratórium elnökének címezve kell benyújtani. A csatlakozás elfogadásáról vagy elutasításáról az alapítvány kuratóriuma dönt legkésőbb a kérelem beérkezésétől számított 60 napon belül. A </w:t>
      </w:r>
      <w:r w:rsidRPr="00E35811">
        <w:rPr>
          <w:rFonts w:ascii="Palatino Linotype" w:hAnsi="Palatino Linotype"/>
          <w:b/>
          <w:bCs/>
          <w:i/>
          <w:iCs/>
          <w:sz w:val="20"/>
          <w:lang w:eastAsia="en-US"/>
        </w:rPr>
        <w:lastRenderedPageBreak/>
        <w:t>döntésről készült határozatot annak meghozatalát követő 8 napon belül írásban megküldi a csatlakozni kívánó személynek. A csatlakozási kérelem elutasítása esetén fellebbezésnek nincs helye.</w:t>
      </w:r>
    </w:p>
    <w:p w14:paraId="08323B3C" w14:textId="77777777" w:rsidR="00E35811" w:rsidRPr="00E35811" w:rsidRDefault="00E35811" w:rsidP="00E35811">
      <w:pPr>
        <w:widowControl w:val="0"/>
        <w:numPr>
          <w:ilvl w:val="0"/>
          <w:numId w:val="6"/>
        </w:numPr>
        <w:spacing w:before="120" w:after="120"/>
        <w:ind w:left="567" w:hanging="357"/>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 csatlakozó alapítói jogokat nem gyakorolhat, azonban a vagyoni juttatásának felhasználása vonatkozásában javaslattételi jog illeti meg a kuratórium részére. A csatlakozó-e minőségét nyilvánosságra hozhatja. </w:t>
      </w:r>
    </w:p>
    <w:p w14:paraId="0A172380" w14:textId="77777777" w:rsidR="00E35811" w:rsidRPr="00E35811" w:rsidRDefault="00E35811" w:rsidP="00E35811">
      <w:pPr>
        <w:widowControl w:val="0"/>
        <w:numPr>
          <w:ilvl w:val="0"/>
          <w:numId w:val="5"/>
        </w:numPr>
        <w:spacing w:before="120" w:after="120"/>
        <w:ind w:left="0"/>
        <w:jc w:val="both"/>
        <w:rPr>
          <w:rFonts w:ascii="Palatino Linotype" w:hAnsi="Palatino Linotype"/>
          <w:sz w:val="20"/>
          <w:lang w:eastAsia="en-US"/>
        </w:rPr>
      </w:pPr>
      <w:r w:rsidRPr="00E35811">
        <w:rPr>
          <w:rFonts w:ascii="Palatino Linotype" w:hAnsi="Palatino Linotype"/>
          <w:b/>
          <w:bCs/>
          <w:i/>
          <w:iCs/>
          <w:sz w:val="20"/>
          <w:lang w:eastAsia="en-US"/>
        </w:rPr>
        <w:t>A csatlakozó személyekről az alapítvány nyilvántartást vezet</w:t>
      </w:r>
      <w:r w:rsidRPr="00E35811">
        <w:rPr>
          <w:rFonts w:ascii="Palatino Linotype" w:hAnsi="Palatino Linotype"/>
          <w:sz w:val="20"/>
          <w:lang w:eastAsia="en-US"/>
        </w:rPr>
        <w:t xml:space="preserve">. </w:t>
      </w:r>
    </w:p>
    <w:bookmarkEnd w:id="7"/>
    <w:p w14:paraId="34B9898B" w14:textId="77777777" w:rsidR="00E35811" w:rsidRPr="00E35811" w:rsidRDefault="00E35811" w:rsidP="00E35811">
      <w:pPr>
        <w:widowControl w:val="0"/>
        <w:numPr>
          <w:ilvl w:val="0"/>
          <w:numId w:val="5"/>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Az alapítvány részére a pénzadományon túl minden olyan természetbeni juttatás biztosítható, amely megfelel az alapítvány céljának.</w:t>
      </w:r>
    </w:p>
    <w:p w14:paraId="4CDE5B22" w14:textId="77777777" w:rsidR="00E35811" w:rsidRPr="00E35811" w:rsidRDefault="00E35811" w:rsidP="00E35811">
      <w:pPr>
        <w:widowControl w:val="0"/>
        <w:numPr>
          <w:ilvl w:val="0"/>
          <w:numId w:val="5"/>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Az a természetes- és jogi személy, aki az alapítványhoz csatlakozik, a csatlakozással nem válik jogosulttá az alapítói jogok gyakorlására.</w:t>
      </w:r>
    </w:p>
    <w:p w14:paraId="095B05B1" w14:textId="77777777" w:rsidR="00E35811" w:rsidRPr="00E35811" w:rsidRDefault="00E35811" w:rsidP="00E35811">
      <w:pPr>
        <w:widowControl w:val="0"/>
        <w:spacing w:before="120" w:after="120"/>
        <w:jc w:val="both"/>
        <w:rPr>
          <w:rFonts w:ascii="Palatino Linotype" w:hAnsi="Palatino Linotype"/>
          <w:sz w:val="20"/>
          <w:lang w:eastAsia="en-US"/>
        </w:rPr>
      </w:pPr>
    </w:p>
    <w:p w14:paraId="03F5FEB8"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t>AZ ALAPÍTVÁNY ÜGYVEZETŐ SZERVE: A KURATÓRIUM</w:t>
      </w:r>
    </w:p>
    <w:p w14:paraId="0F397ACA"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bookmarkStart w:id="8" w:name="_Hlk208249182"/>
      <w:r w:rsidRPr="00E35811">
        <w:rPr>
          <w:rFonts w:ascii="Palatino Linotype" w:hAnsi="Palatino Linotype"/>
          <w:b/>
          <w:bCs/>
          <w:i/>
          <w:iCs/>
          <w:sz w:val="20"/>
          <w:lang w:eastAsia="en-US"/>
        </w:rPr>
        <w:t>Az alapítvány ügyvezető szerve a kuratórium, amely gyakorolja mindazon jogkörét, amelyek nem tartoznak az alapító, illetve más alapítványi szerv hatáskörébe.</w:t>
      </w:r>
    </w:p>
    <w:bookmarkEnd w:id="8"/>
    <w:p w14:paraId="2B2855BA" w14:textId="77777777" w:rsidR="00E35811" w:rsidRPr="00E35811" w:rsidRDefault="00E35811" w:rsidP="00E35811">
      <w:pPr>
        <w:widowControl w:val="0"/>
        <w:numPr>
          <w:ilvl w:val="0"/>
          <w:numId w:val="7"/>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 xml:space="preserve">Az alapítványi vagyon céljainak megfelelő felhasználásáért a kuratórium felelős. A kuratórium tagjai kuratóriumi munkájukat ellenszolgáltatás nélkül végzik. </w:t>
      </w:r>
    </w:p>
    <w:p w14:paraId="456D78D7" w14:textId="77777777" w:rsidR="00E35811" w:rsidRPr="00E35811" w:rsidRDefault="00E35811" w:rsidP="00E35811">
      <w:pPr>
        <w:widowControl w:val="0"/>
        <w:numPr>
          <w:ilvl w:val="0"/>
          <w:numId w:val="7"/>
        </w:numPr>
        <w:spacing w:before="120" w:after="120"/>
        <w:ind w:left="0"/>
        <w:jc w:val="both"/>
        <w:rPr>
          <w:rFonts w:ascii="Palatino Linotype" w:hAnsi="Palatino Linotype"/>
          <w:sz w:val="20"/>
          <w:lang w:eastAsia="en-US"/>
        </w:rPr>
      </w:pPr>
      <w:r w:rsidRPr="00E35811">
        <w:rPr>
          <w:rFonts w:ascii="Palatino Linotype" w:hAnsi="Palatino Linotype"/>
          <w:sz w:val="20"/>
          <w:lang w:eastAsia="en-US"/>
        </w:rPr>
        <w:t>Az elnök és a kuratórium további tagjai az alapítvány vezető tisztségviselői.</w:t>
      </w:r>
    </w:p>
    <w:p w14:paraId="13C1B9C2" w14:textId="77777777" w:rsidR="00E35811" w:rsidRPr="00E35811" w:rsidRDefault="00E35811" w:rsidP="00E35811">
      <w:pPr>
        <w:widowControl w:val="0"/>
        <w:numPr>
          <w:ilvl w:val="1"/>
          <w:numId w:val="5"/>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 xml:space="preserve">A kuratórium elnöke: </w:t>
      </w:r>
    </w:p>
    <w:p w14:paraId="09FFFF4D" w14:textId="77777777" w:rsidR="00E35811" w:rsidRPr="00E35811" w:rsidRDefault="00E35811" w:rsidP="00E35811">
      <w:pPr>
        <w:widowControl w:val="0"/>
        <w:spacing w:before="120" w:after="120"/>
        <w:ind w:left="1134"/>
        <w:jc w:val="both"/>
        <w:rPr>
          <w:rFonts w:ascii="Palatino Linotype" w:hAnsi="Palatino Linotype"/>
          <w:sz w:val="20"/>
          <w:lang w:eastAsia="en-US"/>
        </w:rPr>
      </w:pPr>
      <w:bookmarkStart w:id="9" w:name="_Hlk207908051"/>
      <w:r w:rsidRPr="00E35811">
        <w:rPr>
          <w:rFonts w:ascii="Palatino Linotype" w:hAnsi="Palatino Linotype"/>
          <w:sz w:val="20"/>
          <w:lang w:eastAsia="en-US"/>
        </w:rPr>
        <w:t xml:space="preserve">Neve: </w:t>
      </w:r>
      <w:r w:rsidRPr="00E35811">
        <w:rPr>
          <w:rFonts w:ascii="Palatino Linotype" w:hAnsi="Palatino Linotype"/>
          <w:b/>
          <w:bCs/>
          <w:i/>
          <w:iCs/>
          <w:sz w:val="20"/>
          <w:lang w:eastAsia="en-US"/>
        </w:rPr>
        <w:t>Kovács Zoltán Gyula</w:t>
      </w:r>
      <w:r w:rsidRPr="00E35811">
        <w:rPr>
          <w:rFonts w:ascii="Palatino Linotype" w:hAnsi="Palatino Linotype"/>
          <w:sz w:val="20"/>
          <w:lang w:eastAsia="en-US"/>
        </w:rPr>
        <w:t xml:space="preserve"> </w:t>
      </w:r>
    </w:p>
    <w:p w14:paraId="3CF1ECD0" w14:textId="77777777" w:rsidR="00E35811" w:rsidRPr="00E35811" w:rsidRDefault="00E35811" w:rsidP="00E35811">
      <w:pPr>
        <w:widowControl w:val="0"/>
        <w:spacing w:before="120" w:after="120"/>
        <w:ind w:left="1134"/>
        <w:jc w:val="both"/>
        <w:rPr>
          <w:rFonts w:ascii="Palatino Linotype" w:hAnsi="Palatino Linotype"/>
          <w:b/>
          <w:bCs/>
          <w:i/>
          <w:iCs/>
          <w:sz w:val="20"/>
          <w:lang w:eastAsia="en-US"/>
        </w:rPr>
      </w:pPr>
      <w:r w:rsidRPr="00E35811">
        <w:rPr>
          <w:rFonts w:ascii="Palatino Linotype" w:hAnsi="Palatino Linotype"/>
          <w:sz w:val="20"/>
          <w:lang w:eastAsia="en-US"/>
        </w:rPr>
        <w:t xml:space="preserve">Lakcíme: </w:t>
      </w:r>
      <w:r w:rsidRPr="00E35811">
        <w:rPr>
          <w:rFonts w:ascii="Palatino Linotype" w:hAnsi="Palatino Linotype"/>
          <w:b/>
          <w:bCs/>
          <w:i/>
          <w:iCs/>
          <w:sz w:val="20"/>
          <w:lang w:eastAsia="en-US"/>
        </w:rPr>
        <w:t>1174 Budapest, Árpád fejedelem utca 7.</w:t>
      </w:r>
    </w:p>
    <w:p w14:paraId="2816B81D" w14:textId="77777777" w:rsidR="00E35811" w:rsidRPr="00E35811" w:rsidRDefault="00E35811" w:rsidP="00E35811">
      <w:pPr>
        <w:widowControl w:val="0"/>
        <w:spacing w:before="120" w:after="120"/>
        <w:ind w:left="1134"/>
        <w:jc w:val="both"/>
        <w:rPr>
          <w:rFonts w:ascii="Palatino Linotype" w:hAnsi="Palatino Linotype"/>
          <w:sz w:val="20"/>
          <w:lang w:eastAsia="en-US"/>
        </w:rPr>
      </w:pPr>
      <w:r w:rsidRPr="00E35811">
        <w:rPr>
          <w:rFonts w:ascii="Palatino Linotype" w:hAnsi="Palatino Linotype"/>
          <w:sz w:val="20"/>
          <w:lang w:eastAsia="en-US"/>
        </w:rPr>
        <w:t xml:space="preserve">A megbízatás </w:t>
      </w:r>
      <w:r w:rsidRPr="00E35811">
        <w:rPr>
          <w:rFonts w:ascii="Palatino Linotype" w:hAnsi="Palatino Linotype"/>
          <w:b/>
          <w:bCs/>
          <w:i/>
          <w:iCs/>
          <w:sz w:val="20"/>
          <w:lang w:eastAsia="en-US"/>
        </w:rPr>
        <w:t>határozatlan</w:t>
      </w:r>
      <w:r w:rsidRPr="00E35811">
        <w:rPr>
          <w:rFonts w:ascii="Palatino Linotype" w:hAnsi="Palatino Linotype"/>
          <w:sz w:val="20"/>
          <w:lang w:eastAsia="en-US"/>
        </w:rPr>
        <w:t xml:space="preserve"> időre jön létre.</w:t>
      </w:r>
    </w:p>
    <w:p w14:paraId="0AA1EE21" w14:textId="5BB3F0B5" w:rsidR="00E35811" w:rsidRPr="00E35811" w:rsidRDefault="00E35811" w:rsidP="00E35811">
      <w:pPr>
        <w:widowControl w:val="0"/>
        <w:spacing w:before="120" w:after="120"/>
        <w:ind w:left="1134"/>
        <w:jc w:val="both"/>
        <w:rPr>
          <w:rFonts w:ascii="Palatino Linotype" w:hAnsi="Palatino Linotype"/>
          <w:b/>
          <w:bCs/>
          <w:i/>
          <w:iCs/>
          <w:sz w:val="20"/>
          <w:lang w:eastAsia="en-US"/>
        </w:rPr>
      </w:pPr>
      <w:r w:rsidRPr="00E35811">
        <w:rPr>
          <w:rFonts w:ascii="Palatino Linotype" w:hAnsi="Palatino Linotype"/>
          <w:sz w:val="20"/>
          <w:lang w:eastAsia="en-US"/>
        </w:rPr>
        <w:t xml:space="preserve">A megbízatás kezdő időpontja: </w:t>
      </w:r>
      <w:r w:rsidRPr="00E35811">
        <w:rPr>
          <w:rFonts w:ascii="Palatino Linotype" w:hAnsi="Palatino Linotype"/>
          <w:b/>
          <w:bCs/>
          <w:i/>
          <w:iCs/>
          <w:sz w:val="20"/>
          <w:lang w:eastAsia="en-US"/>
        </w:rPr>
        <w:t xml:space="preserve">2025. szeptember </w:t>
      </w:r>
      <w:r w:rsidR="005B5E8D">
        <w:rPr>
          <w:rFonts w:ascii="Palatino Linotype" w:hAnsi="Palatino Linotype"/>
          <w:b/>
          <w:bCs/>
          <w:i/>
          <w:iCs/>
          <w:sz w:val="20"/>
          <w:lang w:eastAsia="en-US"/>
        </w:rPr>
        <w:t>25</w:t>
      </w:r>
      <w:r w:rsidRPr="00E35811">
        <w:rPr>
          <w:rFonts w:ascii="Palatino Linotype" w:hAnsi="Palatino Linotype"/>
          <w:b/>
          <w:bCs/>
          <w:i/>
          <w:iCs/>
          <w:sz w:val="20"/>
          <w:lang w:eastAsia="en-US"/>
        </w:rPr>
        <w:t>.</w:t>
      </w:r>
    </w:p>
    <w:bookmarkEnd w:id="9"/>
    <w:p w14:paraId="0139274F" w14:textId="77777777" w:rsidR="00E35811" w:rsidRPr="00E35811" w:rsidRDefault="00E35811" w:rsidP="00E35811">
      <w:pPr>
        <w:widowControl w:val="0"/>
        <w:numPr>
          <w:ilvl w:val="1"/>
          <w:numId w:val="5"/>
        </w:numPr>
        <w:spacing w:before="120" w:after="120"/>
        <w:ind w:left="567"/>
        <w:jc w:val="both"/>
        <w:rPr>
          <w:rFonts w:ascii="Palatino Linotype" w:hAnsi="Palatino Linotype"/>
          <w:sz w:val="20"/>
          <w:lang w:eastAsia="en-US"/>
        </w:rPr>
      </w:pPr>
      <w:r w:rsidRPr="00E35811">
        <w:rPr>
          <w:rFonts w:ascii="Palatino Linotype" w:hAnsi="Palatino Linotype"/>
          <w:sz w:val="20"/>
          <w:lang w:eastAsia="en-US"/>
        </w:rPr>
        <w:t>A kuratórium további tagjai:</w:t>
      </w:r>
    </w:p>
    <w:p w14:paraId="08A5A179" w14:textId="77777777" w:rsidR="00E35811" w:rsidRPr="00E35811" w:rsidRDefault="00E35811" w:rsidP="00E35811">
      <w:pPr>
        <w:widowControl w:val="0"/>
        <w:spacing w:before="120" w:after="120"/>
        <w:ind w:left="1560" w:hanging="432"/>
        <w:jc w:val="both"/>
        <w:rPr>
          <w:rFonts w:ascii="Palatino Linotype" w:hAnsi="Palatino Linotype"/>
          <w:b/>
          <w:bCs/>
          <w:i/>
          <w:iCs/>
          <w:sz w:val="20"/>
          <w:lang w:eastAsia="en-US"/>
        </w:rPr>
      </w:pPr>
      <w:r w:rsidRPr="00E35811">
        <w:rPr>
          <w:rFonts w:ascii="Palatino Linotype" w:hAnsi="Palatino Linotype"/>
          <w:sz w:val="20"/>
          <w:lang w:eastAsia="en-US"/>
        </w:rPr>
        <w:t xml:space="preserve">Neve: </w:t>
      </w:r>
      <w:proofErr w:type="spellStart"/>
      <w:r w:rsidRPr="00E35811">
        <w:rPr>
          <w:rFonts w:ascii="Palatino Linotype" w:hAnsi="Palatino Linotype"/>
          <w:b/>
          <w:bCs/>
          <w:i/>
          <w:iCs/>
          <w:sz w:val="20"/>
          <w:lang w:eastAsia="en-US"/>
        </w:rPr>
        <w:t>Gódány</w:t>
      </w:r>
      <w:proofErr w:type="spellEnd"/>
      <w:r w:rsidRPr="00E35811">
        <w:rPr>
          <w:rFonts w:ascii="Palatino Linotype" w:hAnsi="Palatino Linotype"/>
          <w:b/>
          <w:bCs/>
          <w:i/>
          <w:iCs/>
          <w:sz w:val="20"/>
          <w:lang w:eastAsia="en-US"/>
        </w:rPr>
        <w:t xml:space="preserve"> Péter </w:t>
      </w:r>
    </w:p>
    <w:p w14:paraId="55305308" w14:textId="77777777" w:rsidR="00E35811" w:rsidRPr="00E35811" w:rsidRDefault="00E35811" w:rsidP="00E35811">
      <w:pPr>
        <w:widowControl w:val="0"/>
        <w:spacing w:before="120" w:after="120"/>
        <w:ind w:left="1560" w:hanging="432"/>
        <w:jc w:val="both"/>
        <w:rPr>
          <w:rFonts w:ascii="Palatino Linotype" w:hAnsi="Palatino Linotype"/>
          <w:sz w:val="20"/>
          <w:lang w:eastAsia="en-US"/>
        </w:rPr>
      </w:pPr>
      <w:r w:rsidRPr="00E35811">
        <w:rPr>
          <w:rFonts w:ascii="Palatino Linotype" w:hAnsi="Palatino Linotype"/>
          <w:sz w:val="20"/>
          <w:lang w:eastAsia="en-US"/>
        </w:rPr>
        <w:t xml:space="preserve">Lakcíme: </w:t>
      </w:r>
      <w:r w:rsidRPr="00E35811">
        <w:rPr>
          <w:rFonts w:ascii="Palatino Linotype" w:hAnsi="Palatino Linotype"/>
          <w:b/>
          <w:bCs/>
          <w:i/>
          <w:iCs/>
          <w:sz w:val="20"/>
          <w:lang w:eastAsia="en-US"/>
        </w:rPr>
        <w:t>8272 Óbudavár, Fő utca 7.</w:t>
      </w:r>
    </w:p>
    <w:p w14:paraId="39EE4877" w14:textId="77777777" w:rsidR="00E35811" w:rsidRPr="00E35811" w:rsidRDefault="00E35811" w:rsidP="00E35811">
      <w:pPr>
        <w:widowControl w:val="0"/>
        <w:spacing w:before="120" w:after="120"/>
        <w:ind w:left="1560" w:hanging="432"/>
        <w:jc w:val="both"/>
        <w:rPr>
          <w:rFonts w:ascii="Palatino Linotype" w:hAnsi="Palatino Linotype"/>
          <w:sz w:val="20"/>
          <w:lang w:eastAsia="en-US"/>
        </w:rPr>
      </w:pPr>
      <w:r w:rsidRPr="00E35811">
        <w:rPr>
          <w:rFonts w:ascii="Palatino Linotype" w:hAnsi="Palatino Linotype"/>
          <w:sz w:val="20"/>
          <w:lang w:eastAsia="en-US"/>
        </w:rPr>
        <w:t>A megbízatás határozatlan időre jön létre.</w:t>
      </w:r>
    </w:p>
    <w:p w14:paraId="055EC444" w14:textId="6740B5C3" w:rsidR="00E35811" w:rsidRPr="00E35811" w:rsidRDefault="00E35811" w:rsidP="00E35811">
      <w:pPr>
        <w:widowControl w:val="0"/>
        <w:spacing w:before="120" w:after="120"/>
        <w:ind w:left="1560" w:hanging="432"/>
        <w:jc w:val="both"/>
        <w:rPr>
          <w:rFonts w:ascii="Palatino Linotype" w:hAnsi="Palatino Linotype"/>
          <w:sz w:val="20"/>
          <w:lang w:eastAsia="en-US"/>
        </w:rPr>
      </w:pPr>
      <w:r w:rsidRPr="00E35811">
        <w:rPr>
          <w:rFonts w:ascii="Palatino Linotype" w:hAnsi="Palatino Linotype"/>
          <w:sz w:val="20"/>
          <w:lang w:eastAsia="en-US"/>
        </w:rPr>
        <w:t xml:space="preserve">A megbízatás kezdő időpontja: </w:t>
      </w:r>
      <w:r w:rsidRPr="00E35811">
        <w:rPr>
          <w:rFonts w:ascii="Palatino Linotype" w:hAnsi="Palatino Linotype"/>
          <w:b/>
          <w:bCs/>
          <w:i/>
          <w:iCs/>
          <w:sz w:val="20"/>
          <w:lang w:eastAsia="en-US"/>
        </w:rPr>
        <w:t xml:space="preserve">2025. szeptember </w:t>
      </w:r>
      <w:r w:rsidR="005B5E8D">
        <w:rPr>
          <w:rFonts w:ascii="Palatino Linotype" w:hAnsi="Palatino Linotype"/>
          <w:b/>
          <w:bCs/>
          <w:i/>
          <w:iCs/>
          <w:sz w:val="20"/>
          <w:lang w:eastAsia="en-US"/>
        </w:rPr>
        <w:t>25</w:t>
      </w:r>
      <w:r w:rsidRPr="00E35811">
        <w:rPr>
          <w:rFonts w:ascii="Palatino Linotype" w:hAnsi="Palatino Linotype"/>
          <w:b/>
          <w:bCs/>
          <w:i/>
          <w:iCs/>
          <w:sz w:val="20"/>
          <w:lang w:eastAsia="en-US"/>
        </w:rPr>
        <w:t>.</w:t>
      </w:r>
    </w:p>
    <w:p w14:paraId="1F9C1FAD" w14:textId="77777777" w:rsidR="00E35811" w:rsidRPr="00E35811" w:rsidRDefault="00E35811" w:rsidP="00E35811">
      <w:pPr>
        <w:widowControl w:val="0"/>
        <w:spacing w:before="120" w:after="120"/>
        <w:ind w:left="1134"/>
        <w:jc w:val="both"/>
        <w:rPr>
          <w:rFonts w:ascii="Palatino Linotype" w:hAnsi="Palatino Linotype"/>
          <w:sz w:val="20"/>
          <w:lang w:eastAsia="en-US"/>
        </w:rPr>
      </w:pPr>
      <w:r w:rsidRPr="00E35811">
        <w:rPr>
          <w:rFonts w:ascii="Palatino Linotype" w:hAnsi="Palatino Linotype"/>
          <w:sz w:val="20"/>
          <w:lang w:eastAsia="en-US"/>
        </w:rPr>
        <w:t xml:space="preserve">Neve: </w:t>
      </w:r>
      <w:r w:rsidRPr="00E35811">
        <w:rPr>
          <w:rFonts w:ascii="Palatino Linotype" w:hAnsi="Palatino Linotype"/>
          <w:b/>
          <w:bCs/>
          <w:i/>
          <w:iCs/>
          <w:sz w:val="20"/>
          <w:lang w:eastAsia="en-US"/>
        </w:rPr>
        <w:t>dr. Végh Bence</w:t>
      </w:r>
      <w:r w:rsidRPr="00E35811">
        <w:rPr>
          <w:rFonts w:ascii="Palatino Linotype" w:hAnsi="Palatino Linotype"/>
          <w:sz w:val="20"/>
          <w:lang w:eastAsia="en-US"/>
        </w:rPr>
        <w:t xml:space="preserve"> </w:t>
      </w:r>
    </w:p>
    <w:p w14:paraId="4377E173" w14:textId="77777777" w:rsidR="00E35811" w:rsidRPr="00E35811" w:rsidRDefault="00E35811" w:rsidP="00E35811">
      <w:pPr>
        <w:widowControl w:val="0"/>
        <w:spacing w:before="120" w:after="120"/>
        <w:ind w:left="1134"/>
        <w:jc w:val="both"/>
        <w:rPr>
          <w:rFonts w:ascii="Palatino Linotype" w:hAnsi="Palatino Linotype"/>
          <w:sz w:val="20"/>
          <w:lang w:eastAsia="en-US"/>
        </w:rPr>
      </w:pPr>
      <w:r w:rsidRPr="00E35811">
        <w:rPr>
          <w:rFonts w:ascii="Palatino Linotype" w:hAnsi="Palatino Linotype"/>
          <w:sz w:val="20"/>
          <w:lang w:eastAsia="en-US"/>
        </w:rPr>
        <w:t xml:space="preserve">Lakcíme: </w:t>
      </w:r>
      <w:r w:rsidRPr="00E35811">
        <w:rPr>
          <w:rFonts w:ascii="Palatino Linotype" w:hAnsi="Palatino Linotype"/>
          <w:b/>
          <w:i/>
          <w:iCs/>
          <w:sz w:val="20"/>
          <w:lang w:eastAsia="en-US"/>
        </w:rPr>
        <w:t>8272 Óbudavár, Irtás dűlő 31/4 hrsz</w:t>
      </w:r>
    </w:p>
    <w:p w14:paraId="6910DC0E" w14:textId="77777777" w:rsidR="00E35811" w:rsidRPr="00E35811" w:rsidRDefault="00E35811" w:rsidP="00E35811">
      <w:pPr>
        <w:widowControl w:val="0"/>
        <w:spacing w:before="120" w:after="120"/>
        <w:ind w:left="1134"/>
        <w:jc w:val="both"/>
        <w:rPr>
          <w:rFonts w:ascii="Palatino Linotype" w:hAnsi="Palatino Linotype"/>
          <w:sz w:val="20"/>
          <w:lang w:eastAsia="en-US"/>
        </w:rPr>
      </w:pPr>
      <w:r w:rsidRPr="00E35811">
        <w:rPr>
          <w:rFonts w:ascii="Palatino Linotype" w:hAnsi="Palatino Linotype"/>
          <w:sz w:val="20"/>
          <w:lang w:eastAsia="en-US"/>
        </w:rPr>
        <w:t xml:space="preserve">A megbízatás </w:t>
      </w:r>
      <w:r w:rsidRPr="00E35811">
        <w:rPr>
          <w:rFonts w:ascii="Palatino Linotype" w:hAnsi="Palatino Linotype"/>
          <w:b/>
          <w:bCs/>
          <w:i/>
          <w:iCs/>
          <w:sz w:val="20"/>
          <w:lang w:eastAsia="en-US"/>
        </w:rPr>
        <w:t>határozatlan</w:t>
      </w:r>
      <w:r w:rsidRPr="00E35811">
        <w:rPr>
          <w:rFonts w:ascii="Palatino Linotype" w:hAnsi="Palatino Linotype"/>
          <w:sz w:val="20"/>
          <w:lang w:eastAsia="en-US"/>
        </w:rPr>
        <w:t xml:space="preserve"> időre jön létre.</w:t>
      </w:r>
    </w:p>
    <w:p w14:paraId="46D6F8C6" w14:textId="237A5BCF" w:rsidR="00E35811" w:rsidRPr="00E35811" w:rsidRDefault="00E35811" w:rsidP="00E35811">
      <w:pPr>
        <w:widowControl w:val="0"/>
        <w:spacing w:before="120" w:after="120"/>
        <w:ind w:left="1134"/>
        <w:jc w:val="both"/>
        <w:rPr>
          <w:rFonts w:ascii="Palatino Linotype" w:hAnsi="Palatino Linotype"/>
          <w:sz w:val="20"/>
          <w:lang w:eastAsia="en-US"/>
        </w:rPr>
      </w:pPr>
      <w:r w:rsidRPr="00E35811">
        <w:rPr>
          <w:rFonts w:ascii="Palatino Linotype" w:hAnsi="Palatino Linotype"/>
          <w:sz w:val="20"/>
          <w:lang w:eastAsia="en-US"/>
        </w:rPr>
        <w:t xml:space="preserve">A megbízatás kezdő időpontja: </w:t>
      </w:r>
      <w:r w:rsidRPr="00E35811">
        <w:rPr>
          <w:rFonts w:ascii="Palatino Linotype" w:hAnsi="Palatino Linotype"/>
          <w:b/>
          <w:bCs/>
          <w:i/>
          <w:iCs/>
          <w:sz w:val="20"/>
          <w:lang w:eastAsia="en-US"/>
        </w:rPr>
        <w:t xml:space="preserve">2025. szeptember </w:t>
      </w:r>
      <w:r w:rsidR="005B5E8D">
        <w:rPr>
          <w:rFonts w:ascii="Palatino Linotype" w:hAnsi="Palatino Linotype"/>
          <w:b/>
          <w:bCs/>
          <w:i/>
          <w:iCs/>
          <w:sz w:val="20"/>
          <w:lang w:eastAsia="en-US"/>
        </w:rPr>
        <w:t>25.</w:t>
      </w:r>
    </w:p>
    <w:p w14:paraId="4012AF27"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bookmarkStart w:id="10" w:name="_Hlk208249205"/>
      <w:r w:rsidRPr="00E35811">
        <w:rPr>
          <w:rFonts w:ascii="Palatino Linotype" w:hAnsi="Palatino Linotype"/>
          <w:b/>
          <w:bCs/>
          <w:i/>
          <w:iCs/>
          <w:sz w:val="20"/>
          <w:lang w:eastAsia="en-US"/>
        </w:rPr>
        <w:t xml:space="preserve">Az alapítvány kuratóriumi tagjainak, illetve elnökének megválasztásáról, visszahívásáról továbbra is az alapító jogosult dönteni. </w:t>
      </w:r>
    </w:p>
    <w:p w14:paraId="27D6423D"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Amennyiben a kuratórium vagy annak bármely tagja a tevékenységével vagy mulasztásával az alapítvány célját veszélyezteti, az Alapító a kijelölést visszavonhatja és új elnököt, illetve tagot jelölhet ki. </w:t>
      </w:r>
    </w:p>
    <w:p w14:paraId="61B7D42F"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tagsági jogviszony megszűnésére vonatkozó szabályok:</w:t>
      </w:r>
    </w:p>
    <w:p w14:paraId="6453E77D" w14:textId="77777777" w:rsidR="00E35811" w:rsidRPr="00E35811" w:rsidRDefault="00E35811" w:rsidP="00E35811">
      <w:pPr>
        <w:widowControl w:val="0"/>
        <w:spacing w:before="120" w:after="120"/>
        <w:ind w:left="432" w:hanging="432"/>
        <w:jc w:val="both"/>
        <w:rPr>
          <w:rFonts w:ascii="Palatino Linotype" w:hAnsi="Palatino Linotype"/>
          <w:b/>
          <w:bCs/>
          <w:i/>
          <w:iCs/>
          <w:sz w:val="20"/>
          <w:lang w:eastAsia="en-US"/>
        </w:rPr>
      </w:pPr>
      <w:r w:rsidRPr="00E35811">
        <w:rPr>
          <w:rFonts w:ascii="Palatino Linotype" w:hAnsi="Palatino Linotype"/>
          <w:b/>
          <w:bCs/>
          <w:i/>
          <w:iCs/>
          <w:sz w:val="20"/>
          <w:lang w:eastAsia="en-US"/>
        </w:rPr>
        <w:t>Megszűnik a kuratóriumi tagság:</w:t>
      </w:r>
    </w:p>
    <w:p w14:paraId="01E48D24"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lastRenderedPageBreak/>
        <w:t>lemondással</w:t>
      </w:r>
    </w:p>
    <w:p w14:paraId="380752AE"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tagnak visszahívásával</w:t>
      </w:r>
    </w:p>
    <w:p w14:paraId="0BFBA453"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megszűnésével</w:t>
      </w:r>
    </w:p>
    <w:p w14:paraId="4FDBB6BA"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 halálával</w:t>
      </w:r>
    </w:p>
    <w:p w14:paraId="3AFDEEB6"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 cselekvőképességének korlátozásával</w:t>
      </w:r>
    </w:p>
    <w:p w14:paraId="3ABBA099"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taggal szemben kizáró vagy összeférhetetlenségi ok bekövetkeztével</w:t>
      </w:r>
    </w:p>
    <w:p w14:paraId="4B0CD750"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kuratóriumi tag és az elnök a megbízatásáról az alapítványhoz címzett, az alapítói jogok gyakorlójához intézett nyilatkozattal bármikor lemondhat. A lemondás az új kuratóriumi tag megválasztásával, ennek hiányában legkésőbb a bejelentéstől számított harmincadik napon válik hatályossá.</w:t>
      </w:r>
    </w:p>
    <w:p w14:paraId="46ACE7B6"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 feladatkörébe tartozik különösen</w:t>
      </w:r>
    </w:p>
    <w:p w14:paraId="72420E2D"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alapítványi célok folyamatos megvalósításának biztosítása, az ehhez szükséges eszköz- és feltételrendszer megteremtése a rendelkezésre álló források tekintetében,</w:t>
      </w:r>
    </w:p>
    <w:p w14:paraId="6B26C51D"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az alapítvány napi ügyeinek vitele, a döntések meghozatala az ügyvezetés hatáskörébe tartozó ügyekben </w:t>
      </w:r>
    </w:p>
    <w:p w14:paraId="4964D19C"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döntés az alapítvány szervezetére és működésére vonatkozó részletes szabályzat elfogadásáról és módosításáról a jelen létesítő okirattal összhangban,</w:t>
      </w:r>
    </w:p>
    <w:p w14:paraId="3BCA330D"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gazdálkodás az alapítvány vagyonával, a vagyon kezelése, megóvása</w:t>
      </w:r>
    </w:p>
    <w:p w14:paraId="57154A58"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döntés az alapítványhoz érkezett adományok elfogadásáról vagy visszautasításáról,</w:t>
      </w:r>
    </w:p>
    <w:p w14:paraId="66D1FCE4"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döntés az alapítványhoz történő csatlakozás elfogadásáról vagy elutasításáról,</w:t>
      </w:r>
    </w:p>
    <w:p w14:paraId="20DF9863"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alapítványi beszámoló elfogadása,</w:t>
      </w:r>
    </w:p>
    <w:p w14:paraId="3CE5D479"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éves költségvetésének elkészítése és elfogadása</w:t>
      </w:r>
    </w:p>
    <w:p w14:paraId="5814FCDF"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 határozatainak, szervezeti okiratainak és egyéb könyveinek vezetése és nyilvántartása</w:t>
      </w:r>
    </w:p>
    <w:p w14:paraId="3835EBD3"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az alapítvány létesítő okiratának – az alapítói jogok átruházását követően – módosítása és elfogadása, </w:t>
      </w:r>
    </w:p>
    <w:p w14:paraId="07A4DE50" w14:textId="77777777" w:rsidR="00E35811" w:rsidRPr="00E35811" w:rsidRDefault="00E35811" w:rsidP="005B5E8D">
      <w:pPr>
        <w:widowControl w:val="0"/>
        <w:numPr>
          <w:ilvl w:val="2"/>
          <w:numId w:val="7"/>
        </w:numPr>
        <w:spacing w:before="60" w:after="60"/>
        <w:ind w:left="708" w:hanging="181"/>
        <w:jc w:val="both"/>
        <w:rPr>
          <w:rFonts w:ascii="Palatino Linotype" w:hAnsi="Palatino Linotype"/>
          <w:b/>
          <w:bCs/>
          <w:i/>
          <w:iCs/>
          <w:sz w:val="20"/>
          <w:lang w:eastAsia="en-US"/>
        </w:rPr>
      </w:pPr>
      <w:r w:rsidRPr="00E35811">
        <w:rPr>
          <w:rFonts w:ascii="Palatino Linotype" w:hAnsi="Palatino Linotype"/>
          <w:b/>
          <w:bCs/>
          <w:i/>
          <w:iCs/>
          <w:sz w:val="20"/>
          <w:lang w:eastAsia="en-US"/>
        </w:rPr>
        <w:t>döntés mindazon kérdésekben, amelyet jogszabály, jelen létesítő okirat a kuratórium hatáskörébe utal.</w:t>
      </w:r>
      <w:bookmarkEnd w:id="10"/>
    </w:p>
    <w:p w14:paraId="5AF162AD"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bookmarkStart w:id="11" w:name="_Hlk208249297"/>
      <w:r w:rsidRPr="00E35811">
        <w:rPr>
          <w:rFonts w:ascii="Palatino Linotype" w:hAnsi="Palatino Linotype"/>
          <w:b/>
          <w:bCs/>
          <w:i/>
          <w:iCs/>
          <w:sz w:val="20"/>
          <w:lang w:eastAsia="en-US"/>
        </w:rPr>
        <w:t>A kuratórium testületként jár el és évente legalább egyszer össze kell hívni írásban, igazolható módon. Írásbeli igazolható módon történő kézbesítésnek minősül az elektronikus levelezési címére történő kézbesítés.</w:t>
      </w:r>
    </w:p>
    <w:p w14:paraId="796368DA"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 feladata ellátása során határozatait nyilvános ülés tartásával hozza meg. Az ülést a kuratórium elnöke hívja össze meghívóval. A meghívónak tartalmaznia kell az alapítvány nevét és székhelyét, továbbá a kuratóriumi ülés helyét, időpontját és a napirendi pontokat. A meghívót a kuratóriumi tagoknak olyan időben kell megküldeni, hogy a meghívó kézhezvétele és a kuratóriumi ülés időpontja között legalább 8 nap elteljen.</w:t>
      </w:r>
    </w:p>
    <w:p w14:paraId="75BA6383"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 akkor határozatképes, ha azon legalább két tag jelen van. Határozatát – ha az alapító okirat másként nem rendelkezik – mindhárom tag jelenléte esetén egyszerű szótöbbséggel, míg két tag esetén egyhangúlag hozza.</w:t>
      </w:r>
    </w:p>
    <w:p w14:paraId="0A887D39"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kuratórium ülései nem nyilvánosak. Az ülésről jegyzőkönyvet kell felvenni, amelyet az elnök ír alá, és az erre megválasztott, jelen lévő kuratóriumi tag hitelesít.</w:t>
      </w:r>
    </w:p>
    <w:p w14:paraId="3138A516"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 határozat meghozatalakor nem szavazhat az,</w:t>
      </w:r>
    </w:p>
    <w:p w14:paraId="65220B5E"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akit a határozat kötelezettség vagy felelősség alól mentesít vagy a jogi személy terhére másfajta előnyben részesít;</w:t>
      </w:r>
    </w:p>
    <w:p w14:paraId="661AEED6"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lastRenderedPageBreak/>
        <w:t>akivel a határozat szerint szerződést kell kötni;</w:t>
      </w:r>
    </w:p>
    <w:p w14:paraId="324971D8"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aki ellen a határozat alapján pert kell indítani;</w:t>
      </w:r>
    </w:p>
    <w:p w14:paraId="46A126BD"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akinek olyan hozzátartozója érdekelt a döntésben, aki az alapítvány alapítója;</w:t>
      </w:r>
    </w:p>
    <w:p w14:paraId="2F57EE23"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aki a döntésben érdekelt más szervezettel többségi befolyáson alapuló kapcsolatban áll; vagy</w:t>
      </w:r>
    </w:p>
    <w:p w14:paraId="5B578782" w14:textId="77777777" w:rsidR="00E35811" w:rsidRPr="00E35811" w:rsidRDefault="00E35811" w:rsidP="005B5E8D">
      <w:pPr>
        <w:widowControl w:val="0"/>
        <w:numPr>
          <w:ilvl w:val="1"/>
          <w:numId w:val="10"/>
        </w:numPr>
        <w:spacing w:before="60" w:after="60"/>
        <w:ind w:left="1434" w:hanging="357"/>
        <w:jc w:val="both"/>
        <w:rPr>
          <w:rFonts w:ascii="Palatino Linotype" w:hAnsi="Palatino Linotype"/>
          <w:b/>
          <w:bCs/>
          <w:i/>
          <w:iCs/>
          <w:sz w:val="20"/>
          <w:lang w:eastAsia="en-US"/>
        </w:rPr>
      </w:pPr>
      <w:r w:rsidRPr="00E35811">
        <w:rPr>
          <w:rFonts w:ascii="Palatino Linotype" w:hAnsi="Palatino Linotype"/>
          <w:b/>
          <w:bCs/>
          <w:i/>
          <w:iCs/>
          <w:sz w:val="20"/>
          <w:lang w:eastAsia="en-US"/>
        </w:rPr>
        <w:t>aki egyébként személyesen érdekelt a döntésben.</w:t>
      </w:r>
    </w:p>
    <w:p w14:paraId="47F67B6A"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 vezető tisztségviselő az a nagykorú személy lehet, akinek cselekvőképességét a tevékenysége ellátásához szükséges körben nem korlátozták. A vezető tisztségviselő ügyvezetési feladatait személyesen köteles ellátni. </w:t>
      </w:r>
    </w:p>
    <w:p w14:paraId="55E96EA5"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Nem lehet vezető tisztségviselő az, akit bűncselekmény elkövetése miatt jogerősen szabadságvesztés büntetésre ítéltek, amíg a büntetett előélethez fűződő hátrányos következmények alól nem mentesült. </w:t>
      </w:r>
    </w:p>
    <w:p w14:paraId="7746814F"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Nem lehet vezető tisztségviselő az, akit e foglalkozástól jogerősen eltiltottak. Akit valamely foglalkozástól jogerős bírói ítélettel eltiltottak, az eltiltás hatálya alatt az ítéletben megjelölt tevékenységet folytató jogi személy vezető tisztségviselője nem lehet.</w:t>
      </w:r>
    </w:p>
    <w:p w14:paraId="66DBBDF1"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Nem lehet vezető tisztségviselő, aki közügyektől eltiltó ítélet hatálya alatt áll (Btk. 61.§ (2) </w:t>
      </w:r>
      <w:proofErr w:type="spellStart"/>
      <w:r w:rsidRPr="00E35811">
        <w:rPr>
          <w:rFonts w:ascii="Palatino Linotype" w:hAnsi="Palatino Linotype"/>
          <w:b/>
          <w:bCs/>
          <w:i/>
          <w:iCs/>
          <w:sz w:val="20"/>
          <w:lang w:eastAsia="en-US"/>
        </w:rPr>
        <w:t>bek</w:t>
      </w:r>
      <w:proofErr w:type="spellEnd"/>
      <w:r w:rsidRPr="00E35811">
        <w:rPr>
          <w:rFonts w:ascii="Palatino Linotype" w:hAnsi="Palatino Linotype"/>
          <w:b/>
          <w:bCs/>
          <w:i/>
          <w:iCs/>
          <w:sz w:val="20"/>
          <w:lang w:eastAsia="en-US"/>
        </w:rPr>
        <w:t>. i) pont). Az eltiltást kimondó határozatban megszabott időtartamig nem lehet vezető tisztségviselő az, akit eltiltottak a vezető tisztségviselői tevékenységtől.</w:t>
      </w:r>
    </w:p>
    <w:p w14:paraId="1712A557" w14:textId="77777777" w:rsidR="00E35811" w:rsidRPr="00E35811" w:rsidRDefault="00E35811" w:rsidP="00E35811">
      <w:pPr>
        <w:widowControl w:val="0"/>
        <w:numPr>
          <w:ilvl w:val="0"/>
          <w:numId w:val="7"/>
        </w:numPr>
        <w:spacing w:before="120" w:after="120"/>
        <w:ind w:left="0"/>
        <w:jc w:val="both"/>
        <w:rPr>
          <w:rFonts w:ascii="Palatino Linotype" w:hAnsi="Palatino Linotype"/>
          <w:b/>
          <w:bCs/>
          <w:i/>
          <w:iCs/>
          <w:sz w:val="20"/>
          <w:lang w:eastAsia="en-US"/>
        </w:rPr>
      </w:pPr>
      <w:r w:rsidRPr="00E35811">
        <w:rPr>
          <w:rFonts w:ascii="Palatino Linotype" w:hAnsi="Palatino Linotype"/>
          <w:b/>
          <w:bCs/>
          <w:i/>
          <w:iCs/>
          <w:sz w:val="20"/>
          <w:lang w:eastAsia="en-US"/>
        </w:rPr>
        <w:t>Az alapító /alapítói jogok gyakorlója/, illetőleg törvényes képviselője és közeli hozzátartozói nem lehetnek többségben a kuratóriumban.</w:t>
      </w:r>
    </w:p>
    <w:bookmarkEnd w:id="11"/>
    <w:p w14:paraId="415DA577" w14:textId="77777777" w:rsidR="00E35811" w:rsidRPr="00E35811" w:rsidRDefault="00E35811" w:rsidP="00E35811">
      <w:pPr>
        <w:widowControl w:val="0"/>
        <w:spacing w:before="120" w:after="120"/>
        <w:jc w:val="both"/>
        <w:rPr>
          <w:rFonts w:ascii="Palatino Linotype" w:hAnsi="Palatino Linotype"/>
          <w:b/>
          <w:bCs/>
          <w:i/>
          <w:iCs/>
          <w:sz w:val="20"/>
          <w:lang w:eastAsia="en-US"/>
        </w:rPr>
      </w:pPr>
    </w:p>
    <w:p w14:paraId="40A19C2C"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t>AZ ALAPÍTVÁNY MEGSZŰNÉSE</w:t>
      </w:r>
    </w:p>
    <w:p w14:paraId="12F12AF0"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bookmarkStart w:id="12" w:name="_Hlk208249415"/>
      <w:r w:rsidRPr="00E35811">
        <w:rPr>
          <w:rFonts w:ascii="Palatino Linotype" w:hAnsi="Palatino Linotype"/>
          <w:b/>
          <w:bCs/>
          <w:i/>
          <w:iCs/>
          <w:sz w:val="20"/>
          <w:lang w:eastAsia="en-US"/>
        </w:rPr>
        <w:t>Az alapítvány megszűnik, ha</w:t>
      </w:r>
    </w:p>
    <w:p w14:paraId="490902B1" w14:textId="77777777" w:rsidR="00E35811" w:rsidRPr="00E35811" w:rsidRDefault="00E35811" w:rsidP="00E35811">
      <w:pPr>
        <w:widowControl w:val="0"/>
        <w:numPr>
          <w:ilvl w:val="1"/>
          <w:numId w:val="11"/>
        </w:numPr>
        <w:spacing w:before="120" w:after="120"/>
        <w:ind w:left="426"/>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a célját megvalósította, és az alapító új célt nem határozott meg;</w:t>
      </w:r>
    </w:p>
    <w:p w14:paraId="79B92168" w14:textId="77777777" w:rsidR="00E35811" w:rsidRPr="00E35811" w:rsidRDefault="00E35811" w:rsidP="00E35811">
      <w:pPr>
        <w:widowControl w:val="0"/>
        <w:numPr>
          <w:ilvl w:val="1"/>
          <w:numId w:val="11"/>
        </w:numPr>
        <w:spacing w:before="120" w:after="120"/>
        <w:ind w:left="426"/>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céljának megvalósítása lehetetlenné vált, és a cél módosítására vagy más alapítvánnyal való egyesülésre nincs mód; vagy</w:t>
      </w:r>
    </w:p>
    <w:p w14:paraId="4E437C34" w14:textId="77777777" w:rsidR="00E35811" w:rsidRPr="00E35811" w:rsidRDefault="00E35811" w:rsidP="00E35811">
      <w:pPr>
        <w:widowControl w:val="0"/>
        <w:numPr>
          <w:ilvl w:val="1"/>
          <w:numId w:val="11"/>
        </w:numPr>
        <w:spacing w:before="120" w:after="120"/>
        <w:ind w:left="426"/>
        <w:jc w:val="both"/>
        <w:rPr>
          <w:rFonts w:ascii="Palatino Linotype" w:hAnsi="Palatino Linotype"/>
          <w:b/>
          <w:bCs/>
          <w:i/>
          <w:iCs/>
          <w:sz w:val="20"/>
          <w:lang w:eastAsia="en-US"/>
        </w:rPr>
      </w:pPr>
      <w:r w:rsidRPr="00E35811">
        <w:rPr>
          <w:rFonts w:ascii="Palatino Linotype" w:hAnsi="Palatino Linotype"/>
          <w:b/>
          <w:bCs/>
          <w:i/>
          <w:iCs/>
          <w:sz w:val="20"/>
          <w:lang w:eastAsia="en-US"/>
        </w:rPr>
        <w:t>az alapítvány három éven át a célja megvalósítása érdekében nem folytat tevékenységet.</w:t>
      </w:r>
    </w:p>
    <w:p w14:paraId="0E00C69D"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r w:rsidRPr="00E35811">
        <w:rPr>
          <w:rFonts w:ascii="Palatino Linotype" w:hAnsi="Palatino Linotype"/>
          <w:b/>
          <w:bCs/>
          <w:i/>
          <w:iCs/>
          <w:sz w:val="20"/>
          <w:lang w:eastAsia="en-US"/>
        </w:rPr>
        <w:t>Az alapító nem szüntetheti meg az alapítványt.</w:t>
      </w:r>
    </w:p>
    <w:p w14:paraId="4ED021D7"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bookmarkStart w:id="13" w:name="_Hlk208320566"/>
      <w:r w:rsidRPr="00E35811">
        <w:rPr>
          <w:rFonts w:ascii="Palatino Linotype" w:hAnsi="Palatino Linotype"/>
          <w:b/>
          <w:bCs/>
          <w:i/>
          <w:iCs/>
          <w:sz w:val="20"/>
          <w:lang w:eastAsia="en-US"/>
        </w:rPr>
        <w:t>Ha valamelyik megszűnési ok bekövetkezik, a kuratórium a szükséges intézkedések megtétele felől intézkedik, és a megszűnési ok bekövetkeztét közli a felügyelőbizottsággal és a könyvvizsgálóval is.</w:t>
      </w:r>
    </w:p>
    <w:p w14:paraId="21AF26C6"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bookmarkStart w:id="14" w:name="_Hlk208320603"/>
      <w:bookmarkEnd w:id="13"/>
      <w:r w:rsidRPr="00E35811">
        <w:rPr>
          <w:rFonts w:ascii="Palatino Linotype" w:hAnsi="Palatino Linotype"/>
          <w:b/>
          <w:bCs/>
          <w:i/>
          <w:iCs/>
          <w:sz w:val="20"/>
          <w:lang w:eastAsia="en-US"/>
        </w:rPr>
        <w:t xml:space="preserve">Ha az alapítói jogokat gyakorló személy vagy szerv, illetve a kuratórium köteles a nyilvántartó bírósághoz bejelenteni a megszűnési okot. </w:t>
      </w:r>
      <w:bookmarkEnd w:id="14"/>
      <w:r w:rsidRPr="00E35811">
        <w:rPr>
          <w:rFonts w:ascii="Palatino Linotype" w:hAnsi="Palatino Linotype"/>
          <w:b/>
          <w:bCs/>
          <w:i/>
          <w:iCs/>
          <w:sz w:val="20"/>
          <w:lang w:eastAsia="en-US"/>
        </w:rPr>
        <w:t>A bejelentési kötelezettség késedelmes voltából vagy elmulasztásából eredő károkért az alapítvánnyal és harmadik személyekkel szemben a kuratórium tagjai egyetemlegesen felelnek.</w:t>
      </w:r>
    </w:p>
    <w:p w14:paraId="576F4276"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r w:rsidRPr="00E35811">
        <w:rPr>
          <w:rFonts w:ascii="Palatino Linotype" w:hAnsi="Palatino Linotype"/>
          <w:b/>
          <w:bCs/>
          <w:i/>
          <w:iCs/>
          <w:sz w:val="20"/>
          <w:lang w:eastAsia="en-US"/>
        </w:rPr>
        <w:t>Az alapító az általa juttatott vagyonról az alapítvány jogutód nélküli megszűnésekor az alapítvány céljával azonos vagy hasonló célú alapítvány vagy egyesület számára rendelkezhet, ha az alapító okirat ilyen esetre a vagyonról nem rendelkezik vagy a rendelkezés teljesítése lehetetlen.</w:t>
      </w:r>
    </w:p>
    <w:p w14:paraId="62557C1C" w14:textId="77777777" w:rsidR="00E35811" w:rsidRPr="00E35811" w:rsidRDefault="00E35811" w:rsidP="00E35811">
      <w:pPr>
        <w:widowControl w:val="0"/>
        <w:numPr>
          <w:ilvl w:val="0"/>
          <w:numId w:val="11"/>
        </w:numPr>
        <w:spacing w:before="120" w:after="120"/>
        <w:jc w:val="both"/>
        <w:rPr>
          <w:rFonts w:ascii="Palatino Linotype" w:hAnsi="Palatino Linotype"/>
          <w:b/>
          <w:bCs/>
          <w:i/>
          <w:iCs/>
          <w:sz w:val="20"/>
          <w:lang w:eastAsia="en-US"/>
        </w:rPr>
      </w:pPr>
      <w:r w:rsidRPr="00E35811">
        <w:rPr>
          <w:rFonts w:ascii="Palatino Linotype" w:hAnsi="Palatino Linotype"/>
          <w:b/>
          <w:bCs/>
          <w:i/>
          <w:iCs/>
          <w:sz w:val="20"/>
          <w:lang w:eastAsia="en-US"/>
        </w:rPr>
        <w:t>A nyilvántartó bíróság jogszabályban meghatározott szervezetnek juttatja a vagyont, ha az alapító okirat, vagy az alapító nem rendelkezik a megszűnő alapítvány vagyonáról, vagy ha az alapító okirat által megjelölt személy, vagy az alapító által megjelölt alapítvány, egyesület a vagyont nem fogadja el vagy azt nem szerezheti meg.</w:t>
      </w:r>
    </w:p>
    <w:bookmarkEnd w:id="12"/>
    <w:p w14:paraId="048736CF" w14:textId="77777777" w:rsidR="00E35811" w:rsidRPr="00E35811" w:rsidRDefault="00E35811" w:rsidP="00E35811">
      <w:pPr>
        <w:widowControl w:val="0"/>
        <w:numPr>
          <w:ilvl w:val="0"/>
          <w:numId w:val="11"/>
        </w:numPr>
        <w:spacing w:before="120" w:after="120"/>
        <w:jc w:val="both"/>
        <w:rPr>
          <w:rFonts w:ascii="Palatino Linotype" w:hAnsi="Palatino Linotype"/>
          <w:color w:val="000000"/>
          <w:sz w:val="20"/>
          <w:lang w:eastAsia="en-US"/>
        </w:rPr>
      </w:pPr>
      <w:r w:rsidRPr="00E35811">
        <w:rPr>
          <w:rFonts w:ascii="Palatino Linotype" w:hAnsi="Palatino Linotype"/>
          <w:color w:val="000000"/>
          <w:sz w:val="20"/>
          <w:lang w:eastAsia="en-US"/>
        </w:rPr>
        <w:t xml:space="preserve">A közalapítvány megszűnése esetén az alapító köteles a megszűnt közalapítvány vagyonát – a hitelezők kielégítése után – a megszűnt közalapítvány céljához hasonló célra fordítani, és erről a nyilvánosságot megfelelően tájékoztatni. E kötelezettsége teljesítése során az alapító a megszűnt </w:t>
      </w:r>
      <w:r w:rsidRPr="00E35811">
        <w:rPr>
          <w:rFonts w:ascii="Palatino Linotype" w:hAnsi="Palatino Linotype"/>
          <w:color w:val="000000"/>
          <w:sz w:val="20"/>
          <w:lang w:eastAsia="en-US"/>
        </w:rPr>
        <w:lastRenderedPageBreak/>
        <w:t>közalapítvány jogi személyiséggel rendelkező szervezeti egységét saját alapítású költségvetési szervvé alakíthatja át a költségvetési szerv alapítására vonatkozó szabályok megfelelő alkalmazásával. Ennek során azonban gondoskodnia kell annak a jogszabálynak a kiadásáról, amely tartalmazza a jogutódlással kapcsolatos és mindazon rendelkezéseket, amelyek a közalapítvány bírósági nyilvántartásból való törlésének napjával azonos fordulónapon az érintett jogi személy további működésének folyamatosságát megfelelően biztosítják.</w:t>
      </w:r>
    </w:p>
    <w:p w14:paraId="524E679C" w14:textId="77777777" w:rsidR="00E35811" w:rsidRPr="00E35811" w:rsidRDefault="00E35811" w:rsidP="00E35811">
      <w:pPr>
        <w:widowControl w:val="0"/>
        <w:spacing w:before="120" w:after="120"/>
        <w:jc w:val="both"/>
        <w:rPr>
          <w:rFonts w:ascii="Palatino Linotype" w:hAnsi="Palatino Linotype"/>
          <w:color w:val="000000"/>
          <w:sz w:val="20"/>
          <w:lang w:eastAsia="en-US"/>
        </w:rPr>
      </w:pPr>
    </w:p>
    <w:p w14:paraId="24E99F4B" w14:textId="77777777" w:rsidR="00E35811" w:rsidRPr="00E35811" w:rsidRDefault="00E35811" w:rsidP="00E35811">
      <w:pPr>
        <w:widowControl w:val="0"/>
        <w:numPr>
          <w:ilvl w:val="0"/>
          <w:numId w:val="1"/>
        </w:numPr>
        <w:spacing w:before="120" w:after="240"/>
        <w:ind w:left="0" w:hanging="284"/>
        <w:jc w:val="center"/>
        <w:rPr>
          <w:rFonts w:ascii="Palatino Linotype" w:hAnsi="Palatino Linotype"/>
          <w:b/>
          <w:bCs/>
          <w:sz w:val="20"/>
          <w:lang w:eastAsia="en-US"/>
        </w:rPr>
      </w:pPr>
      <w:r w:rsidRPr="00E35811">
        <w:rPr>
          <w:rFonts w:ascii="Palatino Linotype" w:hAnsi="Palatino Linotype"/>
          <w:b/>
          <w:bCs/>
          <w:sz w:val="20"/>
          <w:lang w:eastAsia="en-US"/>
        </w:rPr>
        <w:t>ZÁRÓ RENDELKEZÉSEK</w:t>
      </w:r>
    </w:p>
    <w:p w14:paraId="3190CEFF" w14:textId="77777777" w:rsidR="00E35811" w:rsidRPr="00E35811" w:rsidRDefault="00E35811" w:rsidP="00BB273F">
      <w:pPr>
        <w:widowControl w:val="0"/>
        <w:numPr>
          <w:ilvl w:val="0"/>
          <w:numId w:val="12"/>
        </w:numPr>
        <w:spacing w:before="10" w:after="10"/>
        <w:ind w:left="142" w:right="20" w:hanging="426"/>
        <w:jc w:val="both"/>
        <w:rPr>
          <w:rFonts w:ascii="Palatino Linotype" w:eastAsia="Garamond" w:hAnsi="Palatino Linotype" w:cs="Garamond"/>
          <w:b/>
          <w:bCs/>
          <w:i/>
          <w:iCs/>
          <w:color w:val="000000"/>
          <w:kern w:val="2"/>
          <w:sz w:val="20"/>
          <w:lang w:eastAsia="en-US"/>
          <w14:ligatures w14:val="standardContextual"/>
        </w:rPr>
      </w:pPr>
      <w:bookmarkStart w:id="15" w:name="_Hlk208249467"/>
      <w:r w:rsidRPr="00E35811">
        <w:rPr>
          <w:rFonts w:ascii="Palatino Linotype" w:eastAsia="Garamond" w:hAnsi="Palatino Linotype" w:cs="Garamond"/>
          <w:b/>
          <w:bCs/>
          <w:i/>
          <w:iCs/>
          <w:color w:val="000000"/>
          <w:kern w:val="2"/>
          <w:sz w:val="20"/>
          <w:lang w:eastAsia="en-US"/>
          <w14:ligatures w14:val="standardContextual"/>
        </w:rPr>
        <w:t>Az alapítvánnyal kapcsolatos jognyilatkozatot – ha a Ptk. szabályai alapján abból más nem következik – írásban lehet megtenni, és igazolható módon lehet közölni. Ezt a rendelkezést az alapítvány bármely szerve vagy az alapító határozatára, valamint jognyilatkozatnak a címzettel való közlésére kell alkalmazni. Az írásbeli nyilatkozat közlése történhet elektronikus úton is.</w:t>
      </w:r>
    </w:p>
    <w:bookmarkEnd w:id="15"/>
    <w:p w14:paraId="1B61E2CF" w14:textId="77777777" w:rsidR="00E35811" w:rsidRPr="00E35811" w:rsidRDefault="00E35811" w:rsidP="00BB273F">
      <w:pPr>
        <w:widowControl w:val="0"/>
        <w:spacing w:before="10" w:after="10"/>
        <w:ind w:left="142" w:right="20" w:hanging="426"/>
        <w:jc w:val="both"/>
        <w:rPr>
          <w:rFonts w:ascii="Palatino Linotype" w:eastAsia="Garamond" w:hAnsi="Palatino Linotype" w:cs="Garamond"/>
          <w:color w:val="000000"/>
          <w:kern w:val="2"/>
          <w:sz w:val="20"/>
          <w:lang w:eastAsia="en-US"/>
          <w14:ligatures w14:val="standardContextual"/>
        </w:rPr>
      </w:pPr>
    </w:p>
    <w:p w14:paraId="1546CE55" w14:textId="3CC1E396" w:rsidR="00E35811" w:rsidRPr="00BB273F" w:rsidRDefault="00E35811" w:rsidP="00BB273F">
      <w:pPr>
        <w:pStyle w:val="Listaszerbekezds"/>
        <w:widowControl w:val="0"/>
        <w:numPr>
          <w:ilvl w:val="0"/>
          <w:numId w:val="12"/>
        </w:numPr>
        <w:spacing w:before="10" w:after="10"/>
        <w:ind w:left="142" w:right="20" w:hanging="426"/>
        <w:jc w:val="both"/>
        <w:rPr>
          <w:rFonts w:ascii="Palatino Linotype" w:eastAsia="Garamond" w:hAnsi="Palatino Linotype" w:cs="Garamond"/>
          <w:color w:val="000000"/>
          <w:kern w:val="2"/>
          <w:sz w:val="20"/>
          <w:lang w:eastAsia="en-US"/>
          <w14:ligatures w14:val="standardContextual"/>
        </w:rPr>
      </w:pPr>
      <w:r w:rsidRPr="00BB273F">
        <w:rPr>
          <w:rFonts w:ascii="Palatino Linotype" w:eastAsia="Garamond" w:hAnsi="Palatino Linotype" w:cs="Garamond"/>
          <w:color w:val="000000"/>
          <w:kern w:val="2"/>
          <w:sz w:val="20"/>
          <w:lang w:eastAsia="en-US"/>
          <w14:ligatures w14:val="standardContextual"/>
        </w:rPr>
        <w:t>Az alapító okiratban nem szabályozott kérdésekre a Polgári Törvénykönyvről szóló 2013. évi V. törvény, az egyesülési jogról, a közhasznú jogállásról, valamint a civil szervezetek működéséről és támogatásáról szóló 2011. évi CLXXV. törvény,</w:t>
      </w:r>
      <w:r w:rsidRPr="00BB273F">
        <w:rPr>
          <w:rFonts w:ascii="Palatino Linotype" w:eastAsia="Garamond" w:hAnsi="Palatino Linotype" w:cs="Garamond"/>
          <w:b/>
          <w:bCs/>
          <w:color w:val="000000"/>
          <w:kern w:val="2"/>
          <w:sz w:val="20"/>
          <w:lang w:eastAsia="en-US"/>
          <w14:ligatures w14:val="standardContextual"/>
        </w:rPr>
        <w:t xml:space="preserve"> </w:t>
      </w:r>
      <w:r w:rsidRPr="00BB273F">
        <w:rPr>
          <w:rFonts w:ascii="Palatino Linotype" w:eastAsia="Garamond" w:hAnsi="Palatino Linotype" w:cs="Garamond"/>
          <w:color w:val="000000"/>
          <w:kern w:val="2"/>
          <w:sz w:val="20"/>
          <w:lang w:eastAsia="en-US"/>
          <w14:ligatures w14:val="standardContextual"/>
        </w:rPr>
        <w:t>valamint az államháztartásról szóló 1992. évi XXXVIII. törvény és egyes kapcsolódó törvények módosításáról szóló 2006. évi LXV. törvény vonatkozó rendelkezései az irányadóak.</w:t>
      </w:r>
    </w:p>
    <w:p w14:paraId="58665005" w14:textId="77777777" w:rsidR="00E35811" w:rsidRPr="00E35811" w:rsidRDefault="00E35811" w:rsidP="00BB273F">
      <w:pPr>
        <w:widowControl w:val="0"/>
        <w:spacing w:before="10" w:after="10"/>
        <w:ind w:left="142" w:right="20" w:hanging="426"/>
        <w:jc w:val="both"/>
        <w:rPr>
          <w:rFonts w:ascii="Palatino Linotype" w:eastAsia="Garamond" w:hAnsi="Palatino Linotype" w:cs="Garamond"/>
          <w:color w:val="000000"/>
          <w:kern w:val="2"/>
          <w:sz w:val="20"/>
          <w:lang w:eastAsia="en-US"/>
          <w14:ligatures w14:val="standardContextual"/>
        </w:rPr>
      </w:pPr>
    </w:p>
    <w:p w14:paraId="6818B20C" w14:textId="16A85B2C" w:rsidR="00E35811" w:rsidRPr="00BB273F" w:rsidRDefault="00E35811" w:rsidP="00BB273F">
      <w:pPr>
        <w:pStyle w:val="Listaszerbekezds"/>
        <w:widowControl w:val="0"/>
        <w:numPr>
          <w:ilvl w:val="0"/>
          <w:numId w:val="12"/>
        </w:numPr>
        <w:spacing w:before="10" w:after="10"/>
        <w:ind w:left="142" w:right="20" w:hanging="426"/>
        <w:jc w:val="both"/>
        <w:rPr>
          <w:rFonts w:ascii="Palatino Linotype" w:eastAsia="Garamond" w:hAnsi="Palatino Linotype" w:cs="Garamond"/>
          <w:b/>
          <w:bCs/>
          <w:i/>
          <w:iCs/>
          <w:color w:val="000000"/>
          <w:kern w:val="2"/>
          <w:sz w:val="20"/>
          <w:lang w:eastAsia="en-US"/>
          <w14:ligatures w14:val="standardContextual"/>
        </w:rPr>
      </w:pPr>
      <w:r w:rsidRPr="00BB273F">
        <w:rPr>
          <w:rFonts w:ascii="Palatino Linotype" w:eastAsia="Garamond" w:hAnsi="Palatino Linotype" w:cs="Garamond"/>
          <w:b/>
          <w:bCs/>
          <w:i/>
          <w:iCs/>
          <w:color w:val="000000"/>
          <w:kern w:val="2"/>
          <w:sz w:val="20"/>
          <w:lang w:eastAsia="en-US"/>
          <w14:ligatures w14:val="standardContextual"/>
        </w:rPr>
        <w:t xml:space="preserve">Jelen alapító okirat rendelkezései 2025. szeptember </w:t>
      </w:r>
      <w:r w:rsidR="005B5E8D" w:rsidRPr="00BB273F">
        <w:rPr>
          <w:rFonts w:ascii="Palatino Linotype" w:eastAsia="Garamond" w:hAnsi="Palatino Linotype" w:cs="Garamond"/>
          <w:b/>
          <w:bCs/>
          <w:i/>
          <w:iCs/>
          <w:color w:val="000000"/>
          <w:kern w:val="2"/>
          <w:sz w:val="20"/>
          <w:lang w:eastAsia="en-US"/>
          <w14:ligatures w14:val="standardContextual"/>
        </w:rPr>
        <w:t>25</w:t>
      </w:r>
      <w:r w:rsidRPr="00BB273F">
        <w:rPr>
          <w:rFonts w:ascii="Palatino Linotype" w:eastAsia="Garamond" w:hAnsi="Palatino Linotype" w:cs="Garamond"/>
          <w:b/>
          <w:bCs/>
          <w:i/>
          <w:iCs/>
          <w:color w:val="000000"/>
          <w:kern w:val="2"/>
          <w:sz w:val="20"/>
          <w:lang w:eastAsia="en-US"/>
          <w14:ligatures w14:val="standardContextual"/>
        </w:rPr>
        <w:t xml:space="preserve">. napjától hatályosak. </w:t>
      </w:r>
    </w:p>
    <w:p w14:paraId="16735539" w14:textId="77777777" w:rsidR="00E35811" w:rsidRPr="00E35811" w:rsidRDefault="00E35811" w:rsidP="00E35811">
      <w:pPr>
        <w:widowControl w:val="0"/>
        <w:spacing w:before="10" w:after="10"/>
        <w:ind w:right="20"/>
        <w:jc w:val="both"/>
        <w:rPr>
          <w:rFonts w:ascii="Palatino Linotype" w:eastAsia="Garamond" w:hAnsi="Palatino Linotype" w:cs="Garamond"/>
          <w:color w:val="000000"/>
          <w:kern w:val="2"/>
          <w:sz w:val="20"/>
          <w:lang w:eastAsia="en-US"/>
          <w14:ligatures w14:val="standardContextual"/>
        </w:rPr>
      </w:pPr>
    </w:p>
    <w:p w14:paraId="4E4E3203" w14:textId="77777777" w:rsidR="00BB273F" w:rsidRDefault="00BB273F" w:rsidP="00E35811">
      <w:pPr>
        <w:widowControl w:val="0"/>
        <w:spacing w:before="10" w:after="10"/>
        <w:ind w:right="20"/>
        <w:jc w:val="both"/>
        <w:rPr>
          <w:rFonts w:ascii="Palatino Linotype" w:eastAsia="Garamond" w:hAnsi="Palatino Linotype" w:cs="Garamond"/>
          <w:b/>
          <w:bCs/>
          <w:i/>
          <w:iCs/>
          <w:color w:val="000000"/>
          <w:kern w:val="2"/>
          <w:sz w:val="20"/>
          <w:lang w:eastAsia="en-US"/>
          <w14:ligatures w14:val="standardContextual"/>
        </w:rPr>
      </w:pPr>
    </w:p>
    <w:p w14:paraId="61991D88" w14:textId="52A2E594" w:rsidR="00E35811" w:rsidRPr="00E35811" w:rsidRDefault="00E35811" w:rsidP="00E35811">
      <w:pPr>
        <w:widowControl w:val="0"/>
        <w:spacing w:before="10" w:after="10"/>
        <w:ind w:right="20"/>
        <w:jc w:val="both"/>
        <w:rPr>
          <w:rFonts w:ascii="Palatino Linotype" w:eastAsia="Garamond" w:hAnsi="Palatino Linotype" w:cs="Garamond"/>
          <w:b/>
          <w:bCs/>
          <w:i/>
          <w:iCs/>
          <w:color w:val="000000"/>
          <w:kern w:val="2"/>
          <w:sz w:val="20"/>
          <w:lang w:eastAsia="en-US"/>
          <w14:ligatures w14:val="standardContextual"/>
        </w:rPr>
      </w:pPr>
      <w:r w:rsidRPr="00E35811">
        <w:rPr>
          <w:rFonts w:ascii="Palatino Linotype" w:eastAsia="Garamond" w:hAnsi="Palatino Linotype" w:cs="Garamond"/>
          <w:b/>
          <w:bCs/>
          <w:i/>
          <w:iCs/>
          <w:color w:val="000000"/>
          <w:kern w:val="2"/>
          <w:sz w:val="20"/>
          <w:lang w:eastAsia="en-US"/>
          <w14:ligatures w14:val="standardContextual"/>
        </w:rPr>
        <w:t xml:space="preserve">Óbudavár, 2025. szeptember </w:t>
      </w:r>
      <w:r w:rsidR="005B5E8D">
        <w:rPr>
          <w:rFonts w:ascii="Palatino Linotype" w:eastAsia="Garamond" w:hAnsi="Palatino Linotype" w:cs="Garamond"/>
          <w:b/>
          <w:bCs/>
          <w:i/>
          <w:iCs/>
          <w:color w:val="000000"/>
          <w:kern w:val="2"/>
          <w:sz w:val="20"/>
          <w:lang w:eastAsia="en-US"/>
          <w14:ligatures w14:val="standardContextual"/>
        </w:rPr>
        <w:t>25</w:t>
      </w:r>
      <w:r w:rsidRPr="00E35811">
        <w:rPr>
          <w:rFonts w:ascii="Palatino Linotype" w:eastAsia="Garamond" w:hAnsi="Palatino Linotype" w:cs="Garamond"/>
          <w:b/>
          <w:bCs/>
          <w:i/>
          <w:iCs/>
          <w:color w:val="000000"/>
          <w:kern w:val="2"/>
          <w:sz w:val="20"/>
          <w:lang w:eastAsia="en-US"/>
          <w14:ligatures w14:val="standardContextual"/>
        </w:rPr>
        <w:t>.</w:t>
      </w:r>
    </w:p>
    <w:p w14:paraId="4A0EE297" w14:textId="77777777" w:rsidR="00E35811" w:rsidRPr="00E35811" w:rsidRDefault="00E35811" w:rsidP="00E35811">
      <w:pPr>
        <w:widowControl w:val="0"/>
        <w:spacing w:before="10" w:after="10"/>
        <w:ind w:right="20"/>
        <w:jc w:val="both"/>
        <w:rPr>
          <w:rFonts w:ascii="Palatino Linotype" w:eastAsia="Garamond" w:hAnsi="Palatino Linotype" w:cs="Garamond"/>
          <w:color w:val="000000"/>
          <w:kern w:val="2"/>
          <w:sz w:val="20"/>
          <w:lang w:eastAsia="en-US"/>
          <w14:ligatures w14:val="standardContextual"/>
        </w:rPr>
      </w:pPr>
    </w:p>
    <w:p w14:paraId="3817A22F" w14:textId="77777777" w:rsidR="00E35811" w:rsidRPr="00E35811" w:rsidRDefault="00E35811" w:rsidP="00E35811">
      <w:pPr>
        <w:widowControl w:val="0"/>
        <w:shd w:val="clear" w:color="auto" w:fill="FFFFFF"/>
        <w:spacing w:before="10" w:after="10"/>
        <w:ind w:right="20"/>
        <w:jc w:val="center"/>
        <w:rPr>
          <w:rFonts w:ascii="Palatino Linotype" w:eastAsia="Garamond" w:hAnsi="Palatino Linotype" w:cs="Garamond"/>
          <w:color w:val="000000"/>
          <w:kern w:val="2"/>
          <w:sz w:val="20"/>
          <w:lang w:eastAsia="en-US"/>
          <w14:ligatures w14:val="standardContextual"/>
        </w:rPr>
      </w:pPr>
      <w:r w:rsidRPr="00E35811">
        <w:rPr>
          <w:rFonts w:ascii="Palatino Linotype" w:eastAsia="Garamond" w:hAnsi="Palatino Linotype" w:cs="Garamond"/>
          <w:color w:val="000000"/>
          <w:kern w:val="2"/>
          <w:sz w:val="20"/>
          <w:lang w:eastAsia="en-US"/>
          <w14:ligatures w14:val="standardContextual"/>
        </w:rPr>
        <w:t>______________________________________</w:t>
      </w:r>
    </w:p>
    <w:p w14:paraId="7DB5AB0E" w14:textId="77777777" w:rsidR="00E35811" w:rsidRPr="00E35811" w:rsidRDefault="00E35811" w:rsidP="00E35811">
      <w:pPr>
        <w:widowControl w:val="0"/>
        <w:shd w:val="clear" w:color="auto" w:fill="FFFFFF"/>
        <w:spacing w:before="10" w:after="10"/>
        <w:ind w:right="20"/>
        <w:jc w:val="center"/>
        <w:rPr>
          <w:rFonts w:ascii="Palatino Linotype" w:eastAsia="Garamond" w:hAnsi="Palatino Linotype" w:cs="Garamond"/>
          <w:b/>
          <w:color w:val="000000"/>
          <w:kern w:val="2"/>
          <w:sz w:val="20"/>
          <w:lang w:eastAsia="en-US"/>
          <w14:ligatures w14:val="standardContextual"/>
        </w:rPr>
      </w:pPr>
      <w:r w:rsidRPr="00E35811">
        <w:rPr>
          <w:rFonts w:ascii="Palatino Linotype" w:eastAsia="Garamond" w:hAnsi="Palatino Linotype" w:cs="Garamond"/>
          <w:b/>
          <w:bCs/>
          <w:color w:val="000000"/>
          <w:kern w:val="2"/>
          <w:sz w:val="20"/>
          <w:lang w:eastAsia="en-US"/>
          <w14:ligatures w14:val="standardContextual"/>
        </w:rPr>
        <w:t>Óbudavárért Közalapítvány</w:t>
      </w:r>
    </w:p>
    <w:p w14:paraId="3D702AF4" w14:textId="77777777" w:rsidR="00E35811" w:rsidRPr="00E35811" w:rsidRDefault="00E35811" w:rsidP="00E35811">
      <w:pPr>
        <w:widowControl w:val="0"/>
        <w:shd w:val="clear" w:color="auto" w:fill="FFFFFF"/>
        <w:spacing w:before="10" w:after="10"/>
        <w:ind w:right="20"/>
        <w:jc w:val="center"/>
        <w:rPr>
          <w:rFonts w:ascii="Palatino Linotype" w:eastAsia="Garamond" w:hAnsi="Palatino Linotype" w:cs="Garamond"/>
          <w:color w:val="000000"/>
          <w:kern w:val="2"/>
          <w:sz w:val="20"/>
          <w:lang w:eastAsia="en-US"/>
          <w14:ligatures w14:val="standardContextual"/>
        </w:rPr>
      </w:pPr>
      <w:r w:rsidRPr="00E35811">
        <w:rPr>
          <w:rFonts w:ascii="Palatino Linotype" w:eastAsia="Garamond" w:hAnsi="Palatino Linotype" w:cs="Garamond"/>
          <w:b/>
          <w:bCs/>
          <w:color w:val="000000"/>
          <w:kern w:val="2"/>
          <w:sz w:val="20"/>
          <w:lang w:eastAsia="en-US"/>
          <w14:ligatures w14:val="standardContextual"/>
        </w:rPr>
        <w:t>Óbudavár Község Önkormányzat</w:t>
      </w:r>
    </w:p>
    <w:p w14:paraId="132C97A7" w14:textId="5B189EF3" w:rsidR="00E35811" w:rsidRPr="00E35811" w:rsidRDefault="00E35811" w:rsidP="00E35811">
      <w:pPr>
        <w:widowControl w:val="0"/>
        <w:shd w:val="clear" w:color="auto" w:fill="FFFFFF"/>
        <w:spacing w:before="10" w:after="10"/>
        <w:ind w:right="20"/>
        <w:jc w:val="center"/>
        <w:rPr>
          <w:rFonts w:ascii="Palatino Linotype" w:eastAsia="Garamond" w:hAnsi="Palatino Linotype" w:cs="Garamond"/>
          <w:bCs/>
          <w:color w:val="000000"/>
          <w:kern w:val="2"/>
          <w:sz w:val="20"/>
          <w:lang w:eastAsia="en-US"/>
          <w14:ligatures w14:val="standardContextual"/>
        </w:rPr>
      </w:pPr>
      <w:r w:rsidRPr="00E35811">
        <w:rPr>
          <w:rFonts w:ascii="Palatino Linotype" w:eastAsia="Garamond" w:hAnsi="Palatino Linotype" w:cs="Garamond"/>
          <w:color w:val="000000"/>
          <w:kern w:val="2"/>
          <w:sz w:val="20"/>
          <w:lang w:eastAsia="en-US"/>
          <w14:ligatures w14:val="standardContextual"/>
        </w:rPr>
        <w:t xml:space="preserve">alapító képviseletében: </w:t>
      </w:r>
      <w:proofErr w:type="spellStart"/>
      <w:r w:rsidRPr="00E35811">
        <w:rPr>
          <w:rFonts w:ascii="Palatino Linotype" w:eastAsia="Garamond" w:hAnsi="Palatino Linotype" w:cs="Garamond"/>
          <w:color w:val="000000"/>
          <w:kern w:val="2"/>
          <w:sz w:val="20"/>
          <w:lang w:eastAsia="en-US"/>
          <w14:ligatures w14:val="standardContextual"/>
        </w:rPr>
        <w:t>G</w:t>
      </w:r>
      <w:r w:rsidR="005B5E8D">
        <w:rPr>
          <w:rFonts w:ascii="Palatino Linotype" w:eastAsia="Garamond" w:hAnsi="Palatino Linotype" w:cs="Garamond"/>
          <w:color w:val="000000"/>
          <w:kern w:val="2"/>
          <w:sz w:val="20"/>
          <w:lang w:eastAsia="en-US"/>
          <w14:ligatures w14:val="standardContextual"/>
        </w:rPr>
        <w:t>o</w:t>
      </w:r>
      <w:r w:rsidRPr="00E35811">
        <w:rPr>
          <w:rFonts w:ascii="Palatino Linotype" w:eastAsia="Garamond" w:hAnsi="Palatino Linotype" w:cs="Garamond"/>
          <w:color w:val="000000"/>
          <w:kern w:val="2"/>
          <w:sz w:val="20"/>
          <w:lang w:eastAsia="en-US"/>
          <w14:ligatures w14:val="standardContextual"/>
        </w:rPr>
        <w:t>dány</w:t>
      </w:r>
      <w:proofErr w:type="spellEnd"/>
      <w:r w:rsidRPr="00E35811">
        <w:rPr>
          <w:rFonts w:ascii="Palatino Linotype" w:eastAsia="Garamond" w:hAnsi="Palatino Linotype" w:cs="Garamond"/>
          <w:color w:val="000000"/>
          <w:kern w:val="2"/>
          <w:sz w:val="20"/>
          <w:lang w:eastAsia="en-US"/>
          <w14:ligatures w14:val="standardContextual"/>
        </w:rPr>
        <w:t xml:space="preserve"> Mária polgármester, önállóan</w:t>
      </w:r>
    </w:p>
    <w:p w14:paraId="3897BE50" w14:textId="77777777" w:rsidR="005B5E8D" w:rsidRDefault="005B5E8D" w:rsidP="00E35811">
      <w:pPr>
        <w:widowControl w:val="0"/>
        <w:spacing w:before="120" w:after="120"/>
        <w:jc w:val="both"/>
        <w:rPr>
          <w:rFonts w:ascii="Palatino Linotype" w:hAnsi="Palatino Linotype"/>
          <w:sz w:val="20"/>
          <w:lang w:eastAsia="en-US"/>
        </w:rPr>
      </w:pPr>
    </w:p>
    <w:p w14:paraId="30C2A04F" w14:textId="79F14958" w:rsidR="00E35811" w:rsidRPr="00E35811" w:rsidRDefault="00E35811" w:rsidP="00E35811">
      <w:pPr>
        <w:widowControl w:val="0"/>
        <w:spacing w:before="120" w:after="120"/>
        <w:jc w:val="both"/>
        <w:rPr>
          <w:rFonts w:ascii="Palatino Linotype" w:hAnsi="Palatino Linotype"/>
          <w:sz w:val="20"/>
          <w:lang w:eastAsia="en-US"/>
        </w:rPr>
      </w:pPr>
      <w:r w:rsidRPr="00E35811">
        <w:rPr>
          <w:rFonts w:ascii="Palatino Linotype" w:hAnsi="Palatino Linotype"/>
          <w:sz w:val="20"/>
          <w:lang w:eastAsia="en-US"/>
        </w:rPr>
        <w:t>Záradék</w:t>
      </w:r>
    </w:p>
    <w:p w14:paraId="358CCAD8" w14:textId="4264C836" w:rsidR="00E35811" w:rsidRPr="00E35811" w:rsidRDefault="00E35811" w:rsidP="00E35811">
      <w:pPr>
        <w:widowControl w:val="0"/>
        <w:spacing w:before="120" w:after="120"/>
        <w:jc w:val="both"/>
        <w:rPr>
          <w:rFonts w:ascii="Palatino Linotype" w:hAnsi="Palatino Linotype"/>
          <w:b/>
          <w:bCs/>
          <w:i/>
          <w:iCs/>
          <w:sz w:val="20"/>
          <w:lang w:eastAsia="en-US"/>
        </w:rPr>
      </w:pPr>
      <w:r w:rsidRPr="00E35811">
        <w:rPr>
          <w:rFonts w:ascii="Palatino Linotype" w:hAnsi="Palatino Linotype"/>
          <w:b/>
          <w:bCs/>
          <w:i/>
          <w:iCs/>
          <w:sz w:val="20"/>
          <w:lang w:eastAsia="en-US"/>
        </w:rPr>
        <w:t xml:space="preserve">Alulírott dr. T. Tóth Balázs okiratszerkesztő ügyvéd tanúsítom és igazolom, hogy a jelen létesítő okirat változásokkal egységes szerkezetbe foglalt szövege megfelel létesítőokirat-módosítások alapján hatályos tartalmának, megfelel a </w:t>
      </w:r>
      <w:r w:rsidRPr="00E35811">
        <w:rPr>
          <w:rFonts w:ascii="Palatino Linotype" w:hAnsi="Palatino Linotype"/>
          <w:b/>
          <w:bCs/>
          <w:i/>
          <w:iCs/>
          <w:sz w:val="20"/>
          <w:highlight w:val="yellow"/>
          <w:lang w:eastAsia="en-US"/>
        </w:rPr>
        <w:t>_________________</w:t>
      </w:r>
      <w:r w:rsidR="005B5E8D">
        <w:rPr>
          <w:rFonts w:ascii="Palatino Linotype" w:hAnsi="Palatino Linotype"/>
          <w:b/>
          <w:bCs/>
          <w:i/>
          <w:iCs/>
          <w:sz w:val="20"/>
          <w:highlight w:val="yellow"/>
          <w:lang w:eastAsia="en-US"/>
        </w:rPr>
        <w:t>/2025. (IX.25.)</w:t>
      </w:r>
      <w:r w:rsidRPr="00E35811">
        <w:rPr>
          <w:rFonts w:ascii="Palatino Linotype" w:hAnsi="Palatino Linotype"/>
          <w:b/>
          <w:bCs/>
          <w:i/>
          <w:iCs/>
          <w:sz w:val="20"/>
          <w:lang w:eastAsia="en-US"/>
        </w:rPr>
        <w:t xml:space="preserve"> </w:t>
      </w:r>
      <w:r w:rsidR="005B5E8D">
        <w:rPr>
          <w:rFonts w:ascii="Palatino Linotype" w:hAnsi="Palatino Linotype"/>
          <w:b/>
          <w:bCs/>
          <w:i/>
          <w:iCs/>
          <w:sz w:val="20"/>
          <w:lang w:eastAsia="en-US"/>
        </w:rPr>
        <w:t>OB. önkormányzati</w:t>
      </w:r>
      <w:r w:rsidRPr="00E35811">
        <w:rPr>
          <w:rFonts w:ascii="Palatino Linotype" w:hAnsi="Palatino Linotype"/>
          <w:b/>
          <w:bCs/>
          <w:i/>
          <w:iCs/>
          <w:sz w:val="20"/>
          <w:lang w:eastAsia="en-US"/>
        </w:rPr>
        <w:t xml:space="preserve"> </w:t>
      </w:r>
      <w:r w:rsidR="005B5E8D">
        <w:rPr>
          <w:rFonts w:ascii="Palatino Linotype" w:hAnsi="Palatino Linotype"/>
          <w:b/>
          <w:bCs/>
          <w:i/>
          <w:iCs/>
          <w:sz w:val="20"/>
          <w:lang w:eastAsia="en-US"/>
        </w:rPr>
        <w:t>h</w:t>
      </w:r>
      <w:r w:rsidRPr="00E35811">
        <w:rPr>
          <w:rFonts w:ascii="Palatino Linotype" w:hAnsi="Palatino Linotype"/>
          <w:b/>
          <w:bCs/>
          <w:i/>
          <w:iCs/>
          <w:sz w:val="20"/>
          <w:lang w:eastAsia="en-US"/>
        </w:rPr>
        <w:t>atározatban foglalt döntésnek, amely a 2025. szeptember</w:t>
      </w:r>
      <w:r w:rsidR="005B5E8D">
        <w:rPr>
          <w:rFonts w:ascii="Palatino Linotype" w:hAnsi="Palatino Linotype"/>
          <w:b/>
          <w:bCs/>
          <w:i/>
          <w:iCs/>
          <w:sz w:val="20"/>
          <w:lang w:eastAsia="en-US"/>
        </w:rPr>
        <w:t xml:space="preserve"> 25.</w:t>
      </w:r>
      <w:r w:rsidRPr="00E35811">
        <w:rPr>
          <w:rFonts w:ascii="Palatino Linotype" w:hAnsi="Palatino Linotype"/>
          <w:b/>
          <w:bCs/>
          <w:i/>
          <w:iCs/>
          <w:sz w:val="20"/>
          <w:lang w:eastAsia="en-US"/>
        </w:rPr>
        <w:t xml:space="preserve"> napjával kezdődő hatályú módosítást tartalmaz. Az egységes szerkezetbe foglalt létesítő okiratban - az időközben bekövetkezett változásukra tekintettel – egyes adatok </w:t>
      </w:r>
      <w:proofErr w:type="spellStart"/>
      <w:r w:rsidRPr="00E35811">
        <w:rPr>
          <w:rFonts w:ascii="Palatino Linotype" w:hAnsi="Palatino Linotype"/>
          <w:b/>
          <w:bCs/>
          <w:i/>
          <w:iCs/>
          <w:sz w:val="20"/>
          <w:lang w:eastAsia="en-US"/>
        </w:rPr>
        <w:t>hatályosítására</w:t>
      </w:r>
      <w:proofErr w:type="spellEnd"/>
      <w:r w:rsidRPr="00E35811">
        <w:rPr>
          <w:rFonts w:ascii="Palatino Linotype" w:hAnsi="Palatino Linotype"/>
          <w:b/>
          <w:bCs/>
          <w:i/>
          <w:iCs/>
          <w:sz w:val="20"/>
          <w:lang w:eastAsia="en-US"/>
        </w:rPr>
        <w:t xml:space="preserve"> is sor került, ezért azt </w:t>
      </w:r>
      <w:proofErr w:type="spellStart"/>
      <w:r w:rsidRPr="00E35811">
        <w:rPr>
          <w:rFonts w:ascii="Palatino Linotype" w:hAnsi="Palatino Linotype"/>
          <w:b/>
          <w:bCs/>
          <w:i/>
          <w:iCs/>
          <w:sz w:val="20"/>
          <w:lang w:eastAsia="en-US"/>
        </w:rPr>
        <w:t>ellenjegyzem</w:t>
      </w:r>
      <w:proofErr w:type="spellEnd"/>
      <w:r w:rsidRPr="00E35811">
        <w:rPr>
          <w:rFonts w:ascii="Palatino Linotype" w:hAnsi="Palatino Linotype"/>
          <w:b/>
          <w:bCs/>
          <w:i/>
          <w:iCs/>
          <w:sz w:val="20"/>
          <w:lang w:eastAsia="en-US"/>
        </w:rPr>
        <w:t xml:space="preserve"> Budapesten, 2025. szeptember ___. napján</w:t>
      </w:r>
    </w:p>
    <w:p w14:paraId="326A3F14" w14:textId="2164D92C" w:rsidR="00E35811" w:rsidRDefault="00E35811" w:rsidP="00E35811">
      <w:pPr>
        <w:tabs>
          <w:tab w:val="left" w:pos="1405"/>
        </w:tabs>
        <w:rPr>
          <w:rFonts w:ascii="Calibri" w:eastAsia="Calibri" w:hAnsi="Calibri" w:cs="Calibri"/>
          <w:b/>
          <w:bCs/>
          <w:sz w:val="24"/>
          <w:szCs w:val="24"/>
        </w:rPr>
      </w:pPr>
    </w:p>
    <w:p w14:paraId="2124563F" w14:textId="66FC590E" w:rsidR="00BA18A7" w:rsidRPr="00935691" w:rsidRDefault="00E35811" w:rsidP="005B5E8D">
      <w:pPr>
        <w:tabs>
          <w:tab w:val="left" w:pos="1405"/>
        </w:tabs>
        <w:rPr>
          <w:rFonts w:ascii="Calibri" w:hAnsi="Calibri" w:cs="Calibri"/>
          <w:sz w:val="24"/>
          <w:szCs w:val="24"/>
        </w:rPr>
      </w:pPr>
      <w:r>
        <w:rPr>
          <w:rFonts w:ascii="Calibri" w:hAnsi="Calibri" w:cs="Calibri"/>
          <w:sz w:val="24"/>
          <w:szCs w:val="24"/>
        </w:rPr>
        <w:tab/>
      </w:r>
    </w:p>
    <w:sectPr w:rsidR="00BA18A7" w:rsidRPr="00935691" w:rsidSect="008B7EA3">
      <w:pgSz w:w="11906" w:h="16838"/>
      <w:pgMar w:top="1418" w:right="1418" w:bottom="1276"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FAAB4" w14:textId="77777777" w:rsidR="00775027" w:rsidRDefault="00775027">
      <w:r>
        <w:separator/>
      </w:r>
    </w:p>
  </w:endnote>
  <w:endnote w:type="continuationSeparator" w:id="0">
    <w:p w14:paraId="46A81084" w14:textId="77777777" w:rsidR="00775027" w:rsidRDefault="00775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823B" w14:textId="77777777" w:rsidR="008B7EA3" w:rsidRDefault="008B7EA3" w:rsidP="008B7EA3">
    <w:pPr>
      <w:pStyle w:val="llb"/>
      <w:jc w:val="center"/>
    </w:pPr>
    <w:r w:rsidRPr="008B7EA3">
      <w:rPr>
        <w:rFonts w:ascii="Calibri" w:hAnsi="Calibri" w:cs="Calibri"/>
        <w:sz w:val="20"/>
      </w:rPr>
      <w:fldChar w:fldCharType="begin"/>
    </w:r>
    <w:r w:rsidRPr="008B7EA3">
      <w:rPr>
        <w:rFonts w:ascii="Calibri" w:hAnsi="Calibri" w:cs="Calibri"/>
        <w:sz w:val="20"/>
      </w:rPr>
      <w:instrText>PAGE   \* MERGEFORMAT</w:instrText>
    </w:r>
    <w:r w:rsidRPr="008B7EA3">
      <w:rPr>
        <w:rFonts w:ascii="Calibri" w:hAnsi="Calibri" w:cs="Calibri"/>
        <w:sz w:val="20"/>
      </w:rPr>
      <w:fldChar w:fldCharType="separate"/>
    </w:r>
    <w:r w:rsidRPr="008B7EA3">
      <w:rPr>
        <w:rFonts w:ascii="Calibri" w:hAnsi="Calibri" w:cs="Calibri"/>
        <w:sz w:val="20"/>
      </w:rPr>
      <w:t>2</w:t>
    </w:r>
    <w:r w:rsidRPr="008B7EA3">
      <w:rPr>
        <w:rFonts w:ascii="Calibri" w:hAnsi="Calibri"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3336E" w14:textId="77777777" w:rsidR="00775027" w:rsidRDefault="00775027">
      <w:r>
        <w:separator/>
      </w:r>
    </w:p>
  </w:footnote>
  <w:footnote w:type="continuationSeparator" w:id="0">
    <w:p w14:paraId="0610119F" w14:textId="77777777" w:rsidR="00775027" w:rsidRDefault="00775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4785" w14:textId="77777777" w:rsidR="00FD2DF5" w:rsidRDefault="00FD2DF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14:paraId="1E91878B" w14:textId="77777777" w:rsidR="00FD2DF5" w:rsidRDefault="00FD2DF5">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2C3A"/>
    <w:multiLevelType w:val="hybridMultilevel"/>
    <w:tmpl w:val="9F66BCFC"/>
    <w:lvl w:ilvl="0" w:tplc="040E0019">
      <w:start w:val="1"/>
      <w:numFmt w:val="lowerLetter"/>
      <w:lvlText w:val="%1."/>
      <w:lvlJc w:val="left"/>
      <w:pPr>
        <w:ind w:left="3768" w:hanging="360"/>
      </w:pPr>
    </w:lvl>
    <w:lvl w:ilvl="1" w:tplc="040E0019" w:tentative="1">
      <w:start w:val="1"/>
      <w:numFmt w:val="lowerLetter"/>
      <w:lvlText w:val="%2."/>
      <w:lvlJc w:val="left"/>
      <w:pPr>
        <w:ind w:left="4488" w:hanging="360"/>
      </w:pPr>
    </w:lvl>
    <w:lvl w:ilvl="2" w:tplc="040E001B" w:tentative="1">
      <w:start w:val="1"/>
      <w:numFmt w:val="lowerRoman"/>
      <w:lvlText w:val="%3."/>
      <w:lvlJc w:val="right"/>
      <w:pPr>
        <w:ind w:left="5208" w:hanging="180"/>
      </w:pPr>
    </w:lvl>
    <w:lvl w:ilvl="3" w:tplc="040E000F" w:tentative="1">
      <w:start w:val="1"/>
      <w:numFmt w:val="decimal"/>
      <w:lvlText w:val="%4."/>
      <w:lvlJc w:val="left"/>
      <w:pPr>
        <w:ind w:left="5928" w:hanging="360"/>
      </w:pPr>
    </w:lvl>
    <w:lvl w:ilvl="4" w:tplc="040E0019" w:tentative="1">
      <w:start w:val="1"/>
      <w:numFmt w:val="lowerLetter"/>
      <w:lvlText w:val="%5."/>
      <w:lvlJc w:val="left"/>
      <w:pPr>
        <w:ind w:left="6648" w:hanging="360"/>
      </w:pPr>
    </w:lvl>
    <w:lvl w:ilvl="5" w:tplc="040E001B" w:tentative="1">
      <w:start w:val="1"/>
      <w:numFmt w:val="lowerRoman"/>
      <w:lvlText w:val="%6."/>
      <w:lvlJc w:val="right"/>
      <w:pPr>
        <w:ind w:left="7368" w:hanging="180"/>
      </w:pPr>
    </w:lvl>
    <w:lvl w:ilvl="6" w:tplc="040E000F" w:tentative="1">
      <w:start w:val="1"/>
      <w:numFmt w:val="decimal"/>
      <w:lvlText w:val="%7."/>
      <w:lvlJc w:val="left"/>
      <w:pPr>
        <w:ind w:left="8088" w:hanging="360"/>
      </w:pPr>
    </w:lvl>
    <w:lvl w:ilvl="7" w:tplc="040E0019" w:tentative="1">
      <w:start w:val="1"/>
      <w:numFmt w:val="lowerLetter"/>
      <w:lvlText w:val="%8."/>
      <w:lvlJc w:val="left"/>
      <w:pPr>
        <w:ind w:left="8808" w:hanging="360"/>
      </w:pPr>
    </w:lvl>
    <w:lvl w:ilvl="8" w:tplc="040E001B" w:tentative="1">
      <w:start w:val="1"/>
      <w:numFmt w:val="lowerRoman"/>
      <w:lvlText w:val="%9."/>
      <w:lvlJc w:val="right"/>
      <w:pPr>
        <w:ind w:left="9528" w:hanging="180"/>
      </w:pPr>
    </w:lvl>
  </w:abstractNum>
  <w:abstractNum w:abstractNumId="1" w15:restartNumberingAfterBreak="0">
    <w:nsid w:val="0E3F3D66"/>
    <w:multiLevelType w:val="hybridMultilevel"/>
    <w:tmpl w:val="82BA7726"/>
    <w:lvl w:ilvl="0" w:tplc="040E0011">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50C2695"/>
    <w:multiLevelType w:val="hybridMultilevel"/>
    <w:tmpl w:val="C9D6D2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85C46EB"/>
    <w:multiLevelType w:val="hybridMultilevel"/>
    <w:tmpl w:val="2A206E34"/>
    <w:lvl w:ilvl="0" w:tplc="29A64C26">
      <w:start w:val="1"/>
      <w:numFmt w:val="decimal"/>
      <w:lvlText w:val="%1)"/>
      <w:lvlJc w:val="left"/>
      <w:pPr>
        <w:ind w:left="76" w:hanging="360"/>
      </w:pPr>
      <w:rPr>
        <w:rFonts w:hint="default"/>
      </w:rPr>
    </w:lvl>
    <w:lvl w:ilvl="1" w:tplc="040E0019">
      <w:start w:val="1"/>
      <w:numFmt w:val="lowerLetter"/>
      <w:lvlText w:val="%2."/>
      <w:lvlJc w:val="left"/>
      <w:pPr>
        <w:ind w:left="796" w:hanging="360"/>
      </w:pPr>
    </w:lvl>
    <w:lvl w:ilvl="2" w:tplc="040E001B" w:tentative="1">
      <w:start w:val="1"/>
      <w:numFmt w:val="lowerRoman"/>
      <w:lvlText w:val="%3."/>
      <w:lvlJc w:val="right"/>
      <w:pPr>
        <w:ind w:left="1516" w:hanging="180"/>
      </w:pPr>
    </w:lvl>
    <w:lvl w:ilvl="3" w:tplc="040E000F" w:tentative="1">
      <w:start w:val="1"/>
      <w:numFmt w:val="decimal"/>
      <w:lvlText w:val="%4."/>
      <w:lvlJc w:val="left"/>
      <w:pPr>
        <w:ind w:left="2236" w:hanging="360"/>
      </w:pPr>
    </w:lvl>
    <w:lvl w:ilvl="4" w:tplc="040E0019" w:tentative="1">
      <w:start w:val="1"/>
      <w:numFmt w:val="lowerLetter"/>
      <w:lvlText w:val="%5."/>
      <w:lvlJc w:val="left"/>
      <w:pPr>
        <w:ind w:left="2956" w:hanging="360"/>
      </w:pPr>
    </w:lvl>
    <w:lvl w:ilvl="5" w:tplc="040E001B" w:tentative="1">
      <w:start w:val="1"/>
      <w:numFmt w:val="lowerRoman"/>
      <w:lvlText w:val="%6."/>
      <w:lvlJc w:val="right"/>
      <w:pPr>
        <w:ind w:left="3676" w:hanging="180"/>
      </w:pPr>
    </w:lvl>
    <w:lvl w:ilvl="6" w:tplc="040E000F" w:tentative="1">
      <w:start w:val="1"/>
      <w:numFmt w:val="decimal"/>
      <w:lvlText w:val="%7."/>
      <w:lvlJc w:val="left"/>
      <w:pPr>
        <w:ind w:left="4396" w:hanging="360"/>
      </w:pPr>
    </w:lvl>
    <w:lvl w:ilvl="7" w:tplc="040E0019" w:tentative="1">
      <w:start w:val="1"/>
      <w:numFmt w:val="lowerLetter"/>
      <w:lvlText w:val="%8."/>
      <w:lvlJc w:val="left"/>
      <w:pPr>
        <w:ind w:left="5116" w:hanging="360"/>
      </w:pPr>
    </w:lvl>
    <w:lvl w:ilvl="8" w:tplc="040E001B" w:tentative="1">
      <w:start w:val="1"/>
      <w:numFmt w:val="lowerRoman"/>
      <w:lvlText w:val="%9."/>
      <w:lvlJc w:val="right"/>
      <w:pPr>
        <w:ind w:left="5836" w:hanging="180"/>
      </w:pPr>
    </w:lvl>
  </w:abstractNum>
  <w:abstractNum w:abstractNumId="4" w15:restartNumberingAfterBreak="0">
    <w:nsid w:val="20E64291"/>
    <w:multiLevelType w:val="hybridMultilevel"/>
    <w:tmpl w:val="01A0A658"/>
    <w:lvl w:ilvl="0" w:tplc="E022F6FA">
      <w:start w:val="2"/>
      <w:numFmt w:val="decimal"/>
      <w:lvlText w:val="%1)"/>
      <w:lvlJc w:val="left"/>
      <w:pPr>
        <w:ind w:left="144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30B1E6C"/>
    <w:multiLevelType w:val="hybridMultilevel"/>
    <w:tmpl w:val="2906507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C92EE0"/>
    <w:multiLevelType w:val="multilevel"/>
    <w:tmpl w:val="4844DC28"/>
    <w:lvl w:ilvl="0">
      <w:start w:val="1"/>
      <w:numFmt w:val="upperRoman"/>
      <w:lvlText w:val="%1."/>
      <w:lvlJc w:val="right"/>
      <w:pPr>
        <w:ind w:left="2345" w:hanging="360"/>
      </w:pPr>
      <w:rPr>
        <w:b/>
      </w:rPr>
    </w:lvl>
    <w:lvl w:ilvl="1">
      <w:start w:val="1"/>
      <w:numFmt w:val="decimal"/>
      <w:lvlText w:val="%1.%2."/>
      <w:lvlJc w:val="left"/>
      <w:pPr>
        <w:ind w:left="1000"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D984ADA"/>
    <w:multiLevelType w:val="hybridMultilevel"/>
    <w:tmpl w:val="5AC6B45E"/>
    <w:lvl w:ilvl="0" w:tplc="CE089C3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18464A9"/>
    <w:multiLevelType w:val="hybridMultilevel"/>
    <w:tmpl w:val="D2163C0C"/>
    <w:lvl w:ilvl="0" w:tplc="040E001B">
      <w:start w:val="1"/>
      <w:numFmt w:val="lowerRoman"/>
      <w:lvlText w:val="%1."/>
      <w:lvlJc w:val="righ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9" w15:restartNumberingAfterBreak="0">
    <w:nsid w:val="37BA199C"/>
    <w:multiLevelType w:val="hybridMultilevel"/>
    <w:tmpl w:val="1F4AAFEC"/>
    <w:lvl w:ilvl="0" w:tplc="7326EA88">
      <w:start w:val="1"/>
      <w:numFmt w:val="decimal"/>
      <w:lvlText w:val="%1)"/>
      <w:lvlJc w:val="left"/>
      <w:pPr>
        <w:ind w:left="720" w:hanging="360"/>
      </w:pPr>
      <w:rPr>
        <w:b w:val="0"/>
        <w:bCs w:val="0"/>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20F77B3"/>
    <w:multiLevelType w:val="hybridMultilevel"/>
    <w:tmpl w:val="609497AA"/>
    <w:lvl w:ilvl="0" w:tplc="62C6E590">
      <w:start w:val="1"/>
      <w:numFmt w:val="decimal"/>
      <w:lvlText w:val="%1)"/>
      <w:lvlJc w:val="left"/>
      <w:pPr>
        <w:ind w:left="354" w:hanging="360"/>
      </w:pPr>
      <w:rPr>
        <w:rFonts w:hint="default"/>
      </w:rPr>
    </w:lvl>
    <w:lvl w:ilvl="1" w:tplc="040E0019">
      <w:start w:val="1"/>
      <w:numFmt w:val="lowerLetter"/>
      <w:lvlText w:val="%2."/>
      <w:lvlJc w:val="left"/>
      <w:pPr>
        <w:ind w:left="1074" w:hanging="360"/>
      </w:pPr>
    </w:lvl>
    <w:lvl w:ilvl="2" w:tplc="040E001B" w:tentative="1">
      <w:start w:val="1"/>
      <w:numFmt w:val="lowerRoman"/>
      <w:lvlText w:val="%3."/>
      <w:lvlJc w:val="right"/>
      <w:pPr>
        <w:ind w:left="1794" w:hanging="180"/>
      </w:pPr>
    </w:lvl>
    <w:lvl w:ilvl="3" w:tplc="040E000F" w:tentative="1">
      <w:start w:val="1"/>
      <w:numFmt w:val="decimal"/>
      <w:lvlText w:val="%4."/>
      <w:lvlJc w:val="left"/>
      <w:pPr>
        <w:ind w:left="2514" w:hanging="360"/>
      </w:pPr>
    </w:lvl>
    <w:lvl w:ilvl="4" w:tplc="040E0019" w:tentative="1">
      <w:start w:val="1"/>
      <w:numFmt w:val="lowerLetter"/>
      <w:lvlText w:val="%5."/>
      <w:lvlJc w:val="left"/>
      <w:pPr>
        <w:ind w:left="3234" w:hanging="360"/>
      </w:pPr>
    </w:lvl>
    <w:lvl w:ilvl="5" w:tplc="040E001B" w:tentative="1">
      <w:start w:val="1"/>
      <w:numFmt w:val="lowerRoman"/>
      <w:lvlText w:val="%6."/>
      <w:lvlJc w:val="right"/>
      <w:pPr>
        <w:ind w:left="3954" w:hanging="180"/>
      </w:pPr>
    </w:lvl>
    <w:lvl w:ilvl="6" w:tplc="040E000F" w:tentative="1">
      <w:start w:val="1"/>
      <w:numFmt w:val="decimal"/>
      <w:lvlText w:val="%7."/>
      <w:lvlJc w:val="left"/>
      <w:pPr>
        <w:ind w:left="4674" w:hanging="360"/>
      </w:pPr>
    </w:lvl>
    <w:lvl w:ilvl="7" w:tplc="040E0019" w:tentative="1">
      <w:start w:val="1"/>
      <w:numFmt w:val="lowerLetter"/>
      <w:lvlText w:val="%8."/>
      <w:lvlJc w:val="left"/>
      <w:pPr>
        <w:ind w:left="5394" w:hanging="360"/>
      </w:pPr>
    </w:lvl>
    <w:lvl w:ilvl="8" w:tplc="040E001B" w:tentative="1">
      <w:start w:val="1"/>
      <w:numFmt w:val="lowerRoman"/>
      <w:lvlText w:val="%9."/>
      <w:lvlJc w:val="right"/>
      <w:pPr>
        <w:ind w:left="6114" w:hanging="180"/>
      </w:pPr>
    </w:lvl>
  </w:abstractNum>
  <w:abstractNum w:abstractNumId="11" w15:restartNumberingAfterBreak="0">
    <w:nsid w:val="430F53E9"/>
    <w:multiLevelType w:val="hybridMultilevel"/>
    <w:tmpl w:val="6662335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184A43A0">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A2D5F66"/>
    <w:multiLevelType w:val="hybridMultilevel"/>
    <w:tmpl w:val="E56E2886"/>
    <w:lvl w:ilvl="0" w:tplc="71368C04">
      <w:start w:val="1"/>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ABE20A1"/>
    <w:multiLevelType w:val="hybridMultilevel"/>
    <w:tmpl w:val="C2222BA6"/>
    <w:lvl w:ilvl="0" w:tplc="29A64C26">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CC158E0"/>
    <w:multiLevelType w:val="hybridMultilevel"/>
    <w:tmpl w:val="9D4844F0"/>
    <w:lvl w:ilvl="0" w:tplc="781AE08C">
      <w:start w:val="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E9E1D1B"/>
    <w:multiLevelType w:val="hybridMultilevel"/>
    <w:tmpl w:val="C9D6D2F0"/>
    <w:lvl w:ilvl="0" w:tplc="040E0011">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CF8462C"/>
    <w:multiLevelType w:val="hybridMultilevel"/>
    <w:tmpl w:val="F27AFD72"/>
    <w:lvl w:ilvl="0" w:tplc="040E0011">
      <w:start w:val="1"/>
      <w:numFmt w:val="decimal"/>
      <w:lvlText w:val="%1)"/>
      <w:lvlJc w:val="left"/>
      <w:pPr>
        <w:ind w:left="720" w:hanging="360"/>
      </w:pPr>
      <w:rPr>
        <w:rFonts w:hint="default"/>
      </w:rPr>
    </w:lvl>
    <w:lvl w:ilvl="1" w:tplc="040E001B">
      <w:start w:val="1"/>
      <w:numFmt w:val="lowerRoman"/>
      <w:lvlText w:val="%2."/>
      <w:lvlJc w:val="right"/>
      <w:pPr>
        <w:ind w:left="23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24E710D"/>
    <w:multiLevelType w:val="hybridMultilevel"/>
    <w:tmpl w:val="29065072"/>
    <w:lvl w:ilvl="0" w:tplc="FFFFFFFF">
      <w:start w:val="1"/>
      <w:numFmt w:val="decimal"/>
      <w:lvlText w:val="%1)"/>
      <w:lvlJc w:val="left"/>
      <w:pPr>
        <w:ind w:left="720" w:hanging="360"/>
      </w:pPr>
      <w:rPr>
        <w:rFonts w:hint="default"/>
      </w:rPr>
    </w:lvl>
    <w:lvl w:ilvl="1" w:tplc="FFFFFFFF">
      <w:start w:val="1"/>
      <w:numFmt w:val="lowerLetter"/>
      <w:lvlText w:val="%2."/>
      <w:lvlJc w:val="left"/>
      <w:pPr>
        <w:ind w:left="786"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8774434"/>
    <w:multiLevelType w:val="hybridMultilevel"/>
    <w:tmpl w:val="56184C70"/>
    <w:lvl w:ilvl="0" w:tplc="A2845160">
      <w:start w:val="1"/>
      <w:numFmt w:val="decimal"/>
      <w:lvlText w:val="%1)"/>
      <w:lvlJc w:val="left"/>
      <w:pPr>
        <w:ind w:left="76" w:hanging="360"/>
      </w:pPr>
      <w:rPr>
        <w:rFonts w:hint="default"/>
      </w:rPr>
    </w:lvl>
    <w:lvl w:ilvl="1" w:tplc="040E0019" w:tentative="1">
      <w:start w:val="1"/>
      <w:numFmt w:val="lowerLetter"/>
      <w:lvlText w:val="%2."/>
      <w:lvlJc w:val="left"/>
      <w:pPr>
        <w:ind w:left="796" w:hanging="360"/>
      </w:pPr>
    </w:lvl>
    <w:lvl w:ilvl="2" w:tplc="040E001B" w:tentative="1">
      <w:start w:val="1"/>
      <w:numFmt w:val="lowerRoman"/>
      <w:lvlText w:val="%3."/>
      <w:lvlJc w:val="right"/>
      <w:pPr>
        <w:ind w:left="1516" w:hanging="180"/>
      </w:pPr>
    </w:lvl>
    <w:lvl w:ilvl="3" w:tplc="040E000F" w:tentative="1">
      <w:start w:val="1"/>
      <w:numFmt w:val="decimal"/>
      <w:lvlText w:val="%4."/>
      <w:lvlJc w:val="left"/>
      <w:pPr>
        <w:ind w:left="2236" w:hanging="360"/>
      </w:pPr>
    </w:lvl>
    <w:lvl w:ilvl="4" w:tplc="040E0019" w:tentative="1">
      <w:start w:val="1"/>
      <w:numFmt w:val="lowerLetter"/>
      <w:lvlText w:val="%5."/>
      <w:lvlJc w:val="left"/>
      <w:pPr>
        <w:ind w:left="2956" w:hanging="360"/>
      </w:pPr>
    </w:lvl>
    <w:lvl w:ilvl="5" w:tplc="040E001B" w:tentative="1">
      <w:start w:val="1"/>
      <w:numFmt w:val="lowerRoman"/>
      <w:lvlText w:val="%6."/>
      <w:lvlJc w:val="right"/>
      <w:pPr>
        <w:ind w:left="3676" w:hanging="180"/>
      </w:pPr>
    </w:lvl>
    <w:lvl w:ilvl="6" w:tplc="040E000F" w:tentative="1">
      <w:start w:val="1"/>
      <w:numFmt w:val="decimal"/>
      <w:lvlText w:val="%7."/>
      <w:lvlJc w:val="left"/>
      <w:pPr>
        <w:ind w:left="4396" w:hanging="360"/>
      </w:pPr>
    </w:lvl>
    <w:lvl w:ilvl="7" w:tplc="040E0019" w:tentative="1">
      <w:start w:val="1"/>
      <w:numFmt w:val="lowerLetter"/>
      <w:lvlText w:val="%8."/>
      <w:lvlJc w:val="left"/>
      <w:pPr>
        <w:ind w:left="5116" w:hanging="360"/>
      </w:pPr>
    </w:lvl>
    <w:lvl w:ilvl="8" w:tplc="040E001B" w:tentative="1">
      <w:start w:val="1"/>
      <w:numFmt w:val="lowerRoman"/>
      <w:lvlText w:val="%9."/>
      <w:lvlJc w:val="right"/>
      <w:pPr>
        <w:ind w:left="5836" w:hanging="180"/>
      </w:pPr>
    </w:lvl>
  </w:abstractNum>
  <w:num w:numId="1" w16cid:durableId="314801848">
    <w:abstractNumId w:val="6"/>
  </w:num>
  <w:num w:numId="2" w16cid:durableId="2108647989">
    <w:abstractNumId w:val="13"/>
  </w:num>
  <w:num w:numId="3" w16cid:durableId="186723224">
    <w:abstractNumId w:val="16"/>
  </w:num>
  <w:num w:numId="4" w16cid:durableId="821822204">
    <w:abstractNumId w:val="4"/>
  </w:num>
  <w:num w:numId="5" w16cid:durableId="34043526">
    <w:abstractNumId w:val="10"/>
  </w:num>
  <w:num w:numId="6" w16cid:durableId="633415211">
    <w:abstractNumId w:val="0"/>
  </w:num>
  <w:num w:numId="7" w16cid:durableId="977566820">
    <w:abstractNumId w:val="15"/>
  </w:num>
  <w:num w:numId="8" w16cid:durableId="1149593014">
    <w:abstractNumId w:val="8"/>
  </w:num>
  <w:num w:numId="9" w16cid:durableId="165563768">
    <w:abstractNumId w:val="14"/>
  </w:num>
  <w:num w:numId="10" w16cid:durableId="1435203129">
    <w:abstractNumId w:val="11"/>
  </w:num>
  <w:num w:numId="11" w16cid:durableId="1162157290">
    <w:abstractNumId w:val="3"/>
  </w:num>
  <w:num w:numId="12" w16cid:durableId="1436241994">
    <w:abstractNumId w:val="2"/>
  </w:num>
  <w:num w:numId="13" w16cid:durableId="732433066">
    <w:abstractNumId w:val="18"/>
  </w:num>
  <w:num w:numId="14" w16cid:durableId="190341744">
    <w:abstractNumId w:val="12"/>
  </w:num>
  <w:num w:numId="15" w16cid:durableId="1850872661">
    <w:abstractNumId w:val="7"/>
  </w:num>
  <w:num w:numId="16" w16cid:durableId="1342782837">
    <w:abstractNumId w:val="17"/>
  </w:num>
  <w:num w:numId="17" w16cid:durableId="1158501257">
    <w:abstractNumId w:val="5"/>
  </w:num>
  <w:num w:numId="18" w16cid:durableId="1218474201">
    <w:abstractNumId w:val="1"/>
  </w:num>
  <w:num w:numId="19" w16cid:durableId="7431408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82"/>
    <w:rsid w:val="000254A7"/>
    <w:rsid w:val="0009450C"/>
    <w:rsid w:val="000977B2"/>
    <w:rsid w:val="000A654B"/>
    <w:rsid w:val="000A700E"/>
    <w:rsid w:val="000F18FC"/>
    <w:rsid w:val="0011187C"/>
    <w:rsid w:val="0011292B"/>
    <w:rsid w:val="00115BB8"/>
    <w:rsid w:val="00120B2B"/>
    <w:rsid w:val="001236C5"/>
    <w:rsid w:val="00146486"/>
    <w:rsid w:val="00190A92"/>
    <w:rsid w:val="001B0417"/>
    <w:rsid w:val="001D324F"/>
    <w:rsid w:val="001E65EB"/>
    <w:rsid w:val="00217A6F"/>
    <w:rsid w:val="00254631"/>
    <w:rsid w:val="00254760"/>
    <w:rsid w:val="0027367A"/>
    <w:rsid w:val="0027726D"/>
    <w:rsid w:val="002828B1"/>
    <w:rsid w:val="00287751"/>
    <w:rsid w:val="00293370"/>
    <w:rsid w:val="002C3417"/>
    <w:rsid w:val="002C7901"/>
    <w:rsid w:val="002E4842"/>
    <w:rsid w:val="00307F82"/>
    <w:rsid w:val="00346DBB"/>
    <w:rsid w:val="00361B3A"/>
    <w:rsid w:val="003829AB"/>
    <w:rsid w:val="00390023"/>
    <w:rsid w:val="003A4F1C"/>
    <w:rsid w:val="003C7B9F"/>
    <w:rsid w:val="003F661E"/>
    <w:rsid w:val="00404790"/>
    <w:rsid w:val="00405048"/>
    <w:rsid w:val="00426E3D"/>
    <w:rsid w:val="00430167"/>
    <w:rsid w:val="004628B6"/>
    <w:rsid w:val="0047546C"/>
    <w:rsid w:val="00477A11"/>
    <w:rsid w:val="00496CDC"/>
    <w:rsid w:val="004D496F"/>
    <w:rsid w:val="005026CD"/>
    <w:rsid w:val="00512E02"/>
    <w:rsid w:val="005131B4"/>
    <w:rsid w:val="00593A51"/>
    <w:rsid w:val="005B5E8D"/>
    <w:rsid w:val="005F54D8"/>
    <w:rsid w:val="0061735C"/>
    <w:rsid w:val="00655870"/>
    <w:rsid w:val="006605C7"/>
    <w:rsid w:val="006920A4"/>
    <w:rsid w:val="00692136"/>
    <w:rsid w:val="006A01AC"/>
    <w:rsid w:val="006C1700"/>
    <w:rsid w:val="006F0306"/>
    <w:rsid w:val="007059E3"/>
    <w:rsid w:val="00722932"/>
    <w:rsid w:val="00724B12"/>
    <w:rsid w:val="00734644"/>
    <w:rsid w:val="0073671D"/>
    <w:rsid w:val="00737B94"/>
    <w:rsid w:val="007608FA"/>
    <w:rsid w:val="00775027"/>
    <w:rsid w:val="007851B8"/>
    <w:rsid w:val="007A0C8B"/>
    <w:rsid w:val="008307EA"/>
    <w:rsid w:val="0089443C"/>
    <w:rsid w:val="008A22DE"/>
    <w:rsid w:val="008B7EA3"/>
    <w:rsid w:val="008D6E8C"/>
    <w:rsid w:val="008E3DE0"/>
    <w:rsid w:val="008F63C0"/>
    <w:rsid w:val="009046DB"/>
    <w:rsid w:val="00915C54"/>
    <w:rsid w:val="00923F60"/>
    <w:rsid w:val="00935691"/>
    <w:rsid w:val="00943718"/>
    <w:rsid w:val="00A10B7A"/>
    <w:rsid w:val="00A54652"/>
    <w:rsid w:val="00A60C6B"/>
    <w:rsid w:val="00A77247"/>
    <w:rsid w:val="00AE0010"/>
    <w:rsid w:val="00AF00B3"/>
    <w:rsid w:val="00AF1B35"/>
    <w:rsid w:val="00B41F5C"/>
    <w:rsid w:val="00B80861"/>
    <w:rsid w:val="00BA18A7"/>
    <w:rsid w:val="00BA7D92"/>
    <w:rsid w:val="00BB273F"/>
    <w:rsid w:val="00BB603C"/>
    <w:rsid w:val="00BD1544"/>
    <w:rsid w:val="00BE0DFC"/>
    <w:rsid w:val="00BF3DFD"/>
    <w:rsid w:val="00BF4E70"/>
    <w:rsid w:val="00C06852"/>
    <w:rsid w:val="00C349E8"/>
    <w:rsid w:val="00C50F76"/>
    <w:rsid w:val="00C52D27"/>
    <w:rsid w:val="00C53C13"/>
    <w:rsid w:val="00C71F2E"/>
    <w:rsid w:val="00CB53B4"/>
    <w:rsid w:val="00CC28D7"/>
    <w:rsid w:val="00CC7228"/>
    <w:rsid w:val="00D125D9"/>
    <w:rsid w:val="00D23C52"/>
    <w:rsid w:val="00D452BE"/>
    <w:rsid w:val="00D47D34"/>
    <w:rsid w:val="00DA0830"/>
    <w:rsid w:val="00DB3782"/>
    <w:rsid w:val="00DF731A"/>
    <w:rsid w:val="00E07F7F"/>
    <w:rsid w:val="00E16122"/>
    <w:rsid w:val="00E35811"/>
    <w:rsid w:val="00EA1935"/>
    <w:rsid w:val="00EB44FF"/>
    <w:rsid w:val="00EC2D00"/>
    <w:rsid w:val="00F14C51"/>
    <w:rsid w:val="00F16AB6"/>
    <w:rsid w:val="00F65011"/>
    <w:rsid w:val="00F8650E"/>
    <w:rsid w:val="00F95765"/>
    <w:rsid w:val="00FA4E93"/>
    <w:rsid w:val="00FD2DF5"/>
    <w:rsid w:val="00FE7F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28F36"/>
  <w15:chartTrackingRefBased/>
  <w15:docId w15:val="{E0850904-F461-459B-8B80-7A47853E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B3782"/>
    <w:rPr>
      <w:rFonts w:ascii="Times New Roman" w:eastAsia="Times New Roman" w:hAnsi="Times New Roman"/>
      <w:sz w:val="26"/>
    </w:rPr>
  </w:style>
  <w:style w:type="paragraph" w:styleId="Cmsor1">
    <w:name w:val="heading 1"/>
    <w:aliases w:val="1"/>
    <w:basedOn w:val="Norml"/>
    <w:next w:val="Norml"/>
    <w:link w:val="Cmsor1Char"/>
    <w:uiPriority w:val="99"/>
    <w:qFormat/>
    <w:rsid w:val="00B41F5C"/>
    <w:pPr>
      <w:spacing w:before="480"/>
      <w:contextualSpacing/>
      <w:outlineLvl w:val="0"/>
    </w:pPr>
    <w:rPr>
      <w:rFonts w:ascii="Cambria" w:hAnsi="Cambria"/>
      <w:b/>
      <w:bCs/>
      <w:sz w:val="28"/>
      <w:szCs w:val="28"/>
    </w:rPr>
  </w:style>
  <w:style w:type="paragraph" w:styleId="Cmsor2">
    <w:name w:val="heading 2"/>
    <w:basedOn w:val="Norml"/>
    <w:next w:val="Norml"/>
    <w:link w:val="Cmsor2Char"/>
    <w:qFormat/>
    <w:rsid w:val="00B41F5C"/>
    <w:pPr>
      <w:spacing w:before="200"/>
      <w:outlineLvl w:val="1"/>
    </w:pPr>
    <w:rPr>
      <w:rFonts w:ascii="Cambria" w:hAnsi="Cambria"/>
      <w:b/>
      <w:bCs/>
      <w:szCs w:val="26"/>
    </w:rPr>
  </w:style>
  <w:style w:type="paragraph" w:styleId="Cmsor3">
    <w:name w:val="heading 3"/>
    <w:basedOn w:val="Norml"/>
    <w:next w:val="Norml"/>
    <w:link w:val="Cmsor3Char"/>
    <w:uiPriority w:val="9"/>
    <w:qFormat/>
    <w:rsid w:val="00B41F5C"/>
    <w:pPr>
      <w:spacing w:before="200" w:line="271" w:lineRule="auto"/>
      <w:outlineLvl w:val="2"/>
    </w:pPr>
    <w:rPr>
      <w:rFonts w:ascii="Cambria" w:hAnsi="Cambria"/>
      <w:b/>
      <w:bCs/>
    </w:rPr>
  </w:style>
  <w:style w:type="paragraph" w:styleId="Cmsor4">
    <w:name w:val="heading 4"/>
    <w:basedOn w:val="Norml"/>
    <w:next w:val="Norml"/>
    <w:link w:val="Cmsor4Char"/>
    <w:uiPriority w:val="9"/>
    <w:qFormat/>
    <w:rsid w:val="00B41F5C"/>
    <w:pPr>
      <w:spacing w:before="200"/>
      <w:outlineLvl w:val="3"/>
    </w:pPr>
    <w:rPr>
      <w:rFonts w:ascii="Cambria" w:hAnsi="Cambria"/>
      <w:b/>
      <w:bCs/>
      <w:i/>
      <w:iCs/>
    </w:rPr>
  </w:style>
  <w:style w:type="paragraph" w:styleId="Cmsor5">
    <w:name w:val="heading 5"/>
    <w:basedOn w:val="Norml"/>
    <w:next w:val="Norml"/>
    <w:link w:val="Cmsor5Char"/>
    <w:uiPriority w:val="9"/>
    <w:qFormat/>
    <w:rsid w:val="00B41F5C"/>
    <w:pPr>
      <w:spacing w:before="200"/>
      <w:outlineLvl w:val="4"/>
    </w:pPr>
    <w:rPr>
      <w:rFonts w:ascii="Cambria" w:hAnsi="Cambria"/>
      <w:b/>
      <w:bCs/>
      <w:color w:val="7F7F7F"/>
    </w:rPr>
  </w:style>
  <w:style w:type="paragraph" w:styleId="Cmsor6">
    <w:name w:val="heading 6"/>
    <w:basedOn w:val="Norml"/>
    <w:next w:val="Norml"/>
    <w:link w:val="Cmsor6Char"/>
    <w:uiPriority w:val="9"/>
    <w:qFormat/>
    <w:rsid w:val="00B41F5C"/>
    <w:pPr>
      <w:spacing w:line="271" w:lineRule="auto"/>
      <w:outlineLvl w:val="5"/>
    </w:pPr>
    <w:rPr>
      <w:rFonts w:ascii="Cambria" w:hAnsi="Cambria"/>
      <w:b/>
      <w:bCs/>
      <w:i/>
      <w:iCs/>
      <w:color w:val="7F7F7F"/>
    </w:rPr>
  </w:style>
  <w:style w:type="paragraph" w:styleId="Cmsor7">
    <w:name w:val="heading 7"/>
    <w:basedOn w:val="Norml"/>
    <w:next w:val="Norml"/>
    <w:link w:val="Cmsor7Char"/>
    <w:uiPriority w:val="9"/>
    <w:qFormat/>
    <w:rsid w:val="00B41F5C"/>
    <w:pPr>
      <w:outlineLvl w:val="6"/>
    </w:pPr>
    <w:rPr>
      <w:rFonts w:ascii="Cambria" w:hAnsi="Cambria"/>
      <w:i/>
      <w:iCs/>
    </w:rPr>
  </w:style>
  <w:style w:type="paragraph" w:styleId="Cmsor8">
    <w:name w:val="heading 8"/>
    <w:basedOn w:val="Norml"/>
    <w:next w:val="Norml"/>
    <w:link w:val="Cmsor8Char"/>
    <w:uiPriority w:val="9"/>
    <w:qFormat/>
    <w:rsid w:val="00B41F5C"/>
    <w:pPr>
      <w:outlineLvl w:val="7"/>
    </w:pPr>
    <w:rPr>
      <w:rFonts w:ascii="Cambria" w:hAnsi="Cambria"/>
      <w:sz w:val="20"/>
    </w:rPr>
  </w:style>
  <w:style w:type="paragraph" w:styleId="Cmsor9">
    <w:name w:val="heading 9"/>
    <w:basedOn w:val="Norml"/>
    <w:next w:val="Norml"/>
    <w:link w:val="Cmsor9Char"/>
    <w:uiPriority w:val="9"/>
    <w:qFormat/>
    <w:rsid w:val="00B41F5C"/>
    <w:pPr>
      <w:outlineLvl w:val="8"/>
    </w:pPr>
    <w:rPr>
      <w:rFonts w:ascii="Cambria" w:hAnsi="Cambria"/>
      <w:i/>
      <w:iCs/>
      <w:spacing w:val="5"/>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aliases w:val="1 Char"/>
    <w:link w:val="Cmsor1"/>
    <w:uiPriority w:val="9"/>
    <w:rsid w:val="00B41F5C"/>
    <w:rPr>
      <w:rFonts w:ascii="Cambria" w:eastAsia="Times New Roman" w:hAnsi="Cambria" w:cs="Times New Roman"/>
      <w:b/>
      <w:bCs/>
      <w:sz w:val="28"/>
      <w:szCs w:val="28"/>
    </w:rPr>
  </w:style>
  <w:style w:type="character" w:customStyle="1" w:styleId="Cmsor2Char">
    <w:name w:val="Címsor 2 Char"/>
    <w:link w:val="Cmsor2"/>
    <w:uiPriority w:val="9"/>
    <w:semiHidden/>
    <w:rsid w:val="00B41F5C"/>
    <w:rPr>
      <w:rFonts w:ascii="Cambria" w:eastAsia="Times New Roman" w:hAnsi="Cambria" w:cs="Times New Roman"/>
      <w:b/>
      <w:bCs/>
      <w:sz w:val="26"/>
      <w:szCs w:val="26"/>
    </w:rPr>
  </w:style>
  <w:style w:type="character" w:customStyle="1" w:styleId="Cmsor3Char">
    <w:name w:val="Címsor 3 Char"/>
    <w:link w:val="Cmsor3"/>
    <w:uiPriority w:val="9"/>
    <w:rsid w:val="00B41F5C"/>
    <w:rPr>
      <w:rFonts w:ascii="Cambria" w:eastAsia="Times New Roman" w:hAnsi="Cambria" w:cs="Times New Roman"/>
      <w:b/>
      <w:bCs/>
    </w:rPr>
  </w:style>
  <w:style w:type="character" w:customStyle="1" w:styleId="Cmsor4Char">
    <w:name w:val="Címsor 4 Char"/>
    <w:link w:val="Cmsor4"/>
    <w:uiPriority w:val="9"/>
    <w:semiHidden/>
    <w:rsid w:val="00B41F5C"/>
    <w:rPr>
      <w:rFonts w:ascii="Cambria" w:eastAsia="Times New Roman" w:hAnsi="Cambria" w:cs="Times New Roman"/>
      <w:b/>
      <w:bCs/>
      <w:i/>
      <w:iCs/>
    </w:rPr>
  </w:style>
  <w:style w:type="character" w:customStyle="1" w:styleId="Cmsor5Char">
    <w:name w:val="Címsor 5 Char"/>
    <w:link w:val="Cmsor5"/>
    <w:uiPriority w:val="9"/>
    <w:semiHidden/>
    <w:rsid w:val="00B41F5C"/>
    <w:rPr>
      <w:rFonts w:ascii="Cambria" w:eastAsia="Times New Roman" w:hAnsi="Cambria" w:cs="Times New Roman"/>
      <w:b/>
      <w:bCs/>
      <w:color w:val="7F7F7F"/>
    </w:rPr>
  </w:style>
  <w:style w:type="character" w:customStyle="1" w:styleId="Cmsor6Char">
    <w:name w:val="Címsor 6 Char"/>
    <w:link w:val="Cmsor6"/>
    <w:uiPriority w:val="9"/>
    <w:semiHidden/>
    <w:rsid w:val="00B41F5C"/>
    <w:rPr>
      <w:rFonts w:ascii="Cambria" w:eastAsia="Times New Roman" w:hAnsi="Cambria" w:cs="Times New Roman"/>
      <w:b/>
      <w:bCs/>
      <w:i/>
      <w:iCs/>
      <w:color w:val="7F7F7F"/>
    </w:rPr>
  </w:style>
  <w:style w:type="character" w:customStyle="1" w:styleId="Cmsor7Char">
    <w:name w:val="Címsor 7 Char"/>
    <w:link w:val="Cmsor7"/>
    <w:uiPriority w:val="9"/>
    <w:semiHidden/>
    <w:rsid w:val="00B41F5C"/>
    <w:rPr>
      <w:rFonts w:ascii="Cambria" w:eastAsia="Times New Roman" w:hAnsi="Cambria" w:cs="Times New Roman"/>
      <w:i/>
      <w:iCs/>
    </w:rPr>
  </w:style>
  <w:style w:type="character" w:customStyle="1" w:styleId="Cmsor8Char">
    <w:name w:val="Címsor 8 Char"/>
    <w:link w:val="Cmsor8"/>
    <w:uiPriority w:val="9"/>
    <w:semiHidden/>
    <w:rsid w:val="00B41F5C"/>
    <w:rPr>
      <w:rFonts w:ascii="Cambria" w:eastAsia="Times New Roman" w:hAnsi="Cambria" w:cs="Times New Roman"/>
      <w:sz w:val="20"/>
      <w:szCs w:val="20"/>
    </w:rPr>
  </w:style>
  <w:style w:type="character" w:customStyle="1" w:styleId="Cmsor9Char">
    <w:name w:val="Címsor 9 Char"/>
    <w:link w:val="Cmsor9"/>
    <w:uiPriority w:val="9"/>
    <w:semiHidden/>
    <w:rsid w:val="00B41F5C"/>
    <w:rPr>
      <w:rFonts w:ascii="Cambria" w:eastAsia="Times New Roman" w:hAnsi="Cambria" w:cs="Times New Roman"/>
      <w:i/>
      <w:iCs/>
      <w:spacing w:val="5"/>
      <w:sz w:val="20"/>
      <w:szCs w:val="20"/>
    </w:rPr>
  </w:style>
  <w:style w:type="paragraph" w:styleId="Cm">
    <w:name w:val="Title"/>
    <w:basedOn w:val="Norml"/>
    <w:next w:val="Norml"/>
    <w:link w:val="CmChar"/>
    <w:uiPriority w:val="10"/>
    <w:qFormat/>
    <w:rsid w:val="00B41F5C"/>
    <w:pPr>
      <w:pBdr>
        <w:bottom w:val="single" w:sz="4" w:space="1" w:color="auto"/>
      </w:pBdr>
      <w:contextualSpacing/>
    </w:pPr>
    <w:rPr>
      <w:rFonts w:ascii="Cambria" w:hAnsi="Cambria"/>
      <w:spacing w:val="5"/>
      <w:sz w:val="52"/>
      <w:szCs w:val="52"/>
    </w:rPr>
  </w:style>
  <w:style w:type="character" w:customStyle="1" w:styleId="CmChar">
    <w:name w:val="Cím Char"/>
    <w:link w:val="Cm"/>
    <w:uiPriority w:val="10"/>
    <w:rsid w:val="00B41F5C"/>
    <w:rPr>
      <w:rFonts w:ascii="Cambria" w:eastAsia="Times New Roman" w:hAnsi="Cambria" w:cs="Times New Roman"/>
      <w:spacing w:val="5"/>
      <w:sz w:val="52"/>
      <w:szCs w:val="52"/>
    </w:rPr>
  </w:style>
  <w:style w:type="paragraph" w:styleId="Alcm">
    <w:name w:val="Subtitle"/>
    <w:basedOn w:val="Norml"/>
    <w:next w:val="Norml"/>
    <w:link w:val="AlcmChar"/>
    <w:uiPriority w:val="11"/>
    <w:qFormat/>
    <w:rsid w:val="00B41F5C"/>
    <w:pPr>
      <w:spacing w:after="600"/>
    </w:pPr>
    <w:rPr>
      <w:rFonts w:ascii="Cambria" w:hAnsi="Cambria"/>
      <w:i/>
      <w:iCs/>
      <w:spacing w:val="13"/>
      <w:sz w:val="24"/>
      <w:szCs w:val="24"/>
    </w:rPr>
  </w:style>
  <w:style w:type="character" w:customStyle="1" w:styleId="AlcmChar">
    <w:name w:val="Alcím Char"/>
    <w:link w:val="Alcm"/>
    <w:uiPriority w:val="11"/>
    <w:rsid w:val="00B41F5C"/>
    <w:rPr>
      <w:rFonts w:ascii="Cambria" w:eastAsia="Times New Roman" w:hAnsi="Cambria" w:cs="Times New Roman"/>
      <w:i/>
      <w:iCs/>
      <w:spacing w:val="13"/>
      <w:sz w:val="24"/>
      <w:szCs w:val="24"/>
    </w:rPr>
  </w:style>
  <w:style w:type="character" w:styleId="Kiemels2">
    <w:name w:val="Strong"/>
    <w:uiPriority w:val="22"/>
    <w:qFormat/>
    <w:rsid w:val="00B41F5C"/>
    <w:rPr>
      <w:b/>
      <w:bCs/>
    </w:rPr>
  </w:style>
  <w:style w:type="character" w:styleId="Kiemels">
    <w:name w:val="Emphasis"/>
    <w:uiPriority w:val="20"/>
    <w:qFormat/>
    <w:rsid w:val="00B41F5C"/>
    <w:rPr>
      <w:b/>
      <w:bCs/>
      <w:i/>
      <w:iCs/>
      <w:spacing w:val="10"/>
      <w:bdr w:val="none" w:sz="0" w:space="0" w:color="auto"/>
      <w:shd w:val="clear" w:color="auto" w:fill="auto"/>
    </w:rPr>
  </w:style>
  <w:style w:type="paragraph" w:styleId="Nincstrkz">
    <w:name w:val="No Spacing"/>
    <w:basedOn w:val="Norml"/>
    <w:uiPriority w:val="1"/>
    <w:qFormat/>
    <w:rsid w:val="00B41F5C"/>
  </w:style>
  <w:style w:type="paragraph" w:styleId="Listaszerbekezds">
    <w:name w:val="List Paragraph"/>
    <w:basedOn w:val="Norml"/>
    <w:uiPriority w:val="99"/>
    <w:qFormat/>
    <w:rsid w:val="00B41F5C"/>
    <w:pPr>
      <w:ind w:left="720"/>
      <w:contextualSpacing/>
    </w:pPr>
  </w:style>
  <w:style w:type="paragraph" w:styleId="Idzet">
    <w:name w:val="Quote"/>
    <w:basedOn w:val="Norml"/>
    <w:next w:val="Norml"/>
    <w:link w:val="IdzetChar"/>
    <w:uiPriority w:val="29"/>
    <w:qFormat/>
    <w:rsid w:val="00B41F5C"/>
    <w:pPr>
      <w:spacing w:before="200"/>
      <w:ind w:left="360" w:right="360"/>
    </w:pPr>
    <w:rPr>
      <w:i/>
      <w:iCs/>
    </w:rPr>
  </w:style>
  <w:style w:type="character" w:customStyle="1" w:styleId="IdzetChar">
    <w:name w:val="Idézet Char"/>
    <w:link w:val="Idzet"/>
    <w:uiPriority w:val="29"/>
    <w:rsid w:val="00B41F5C"/>
    <w:rPr>
      <w:i/>
      <w:iCs/>
    </w:rPr>
  </w:style>
  <w:style w:type="paragraph" w:styleId="Kiemeltidzet">
    <w:name w:val="Intense Quote"/>
    <w:basedOn w:val="Norml"/>
    <w:next w:val="Norml"/>
    <w:link w:val="KiemeltidzetChar"/>
    <w:uiPriority w:val="30"/>
    <w:qFormat/>
    <w:rsid w:val="00B41F5C"/>
    <w:pPr>
      <w:pBdr>
        <w:bottom w:val="single" w:sz="4" w:space="1" w:color="auto"/>
      </w:pBdr>
      <w:spacing w:before="200" w:after="280"/>
      <w:ind w:left="1008" w:right="1152"/>
    </w:pPr>
    <w:rPr>
      <w:b/>
      <w:bCs/>
      <w:i/>
      <w:iCs/>
    </w:rPr>
  </w:style>
  <w:style w:type="character" w:customStyle="1" w:styleId="KiemeltidzetChar">
    <w:name w:val="Kiemelt idézet Char"/>
    <w:link w:val="Kiemeltidzet"/>
    <w:uiPriority w:val="30"/>
    <w:rsid w:val="00B41F5C"/>
    <w:rPr>
      <w:b/>
      <w:bCs/>
      <w:i/>
      <w:iCs/>
    </w:rPr>
  </w:style>
  <w:style w:type="character" w:styleId="Finomkiemels">
    <w:name w:val="Subtle Emphasis"/>
    <w:uiPriority w:val="19"/>
    <w:qFormat/>
    <w:rsid w:val="00B41F5C"/>
    <w:rPr>
      <w:i/>
      <w:iCs/>
    </w:rPr>
  </w:style>
  <w:style w:type="character" w:customStyle="1" w:styleId="Ershangslyozs">
    <w:name w:val="Erős hangsúlyozás"/>
    <w:uiPriority w:val="21"/>
    <w:qFormat/>
    <w:rsid w:val="00B41F5C"/>
    <w:rPr>
      <w:b/>
      <w:bCs/>
    </w:rPr>
  </w:style>
  <w:style w:type="character" w:styleId="Finomhivatkozs">
    <w:name w:val="Subtle Reference"/>
    <w:uiPriority w:val="31"/>
    <w:qFormat/>
    <w:rsid w:val="00B41F5C"/>
    <w:rPr>
      <w:smallCaps/>
    </w:rPr>
  </w:style>
  <w:style w:type="character" w:styleId="Ershivatkozs">
    <w:name w:val="Intense Reference"/>
    <w:uiPriority w:val="32"/>
    <w:qFormat/>
    <w:rsid w:val="00B41F5C"/>
    <w:rPr>
      <w:smallCaps/>
      <w:spacing w:val="5"/>
      <w:u w:val="single"/>
    </w:rPr>
  </w:style>
  <w:style w:type="character" w:styleId="Knyvcme">
    <w:name w:val="Book Title"/>
    <w:uiPriority w:val="33"/>
    <w:qFormat/>
    <w:rsid w:val="00B41F5C"/>
    <w:rPr>
      <w:i/>
      <w:iCs/>
      <w:smallCaps/>
      <w:spacing w:val="5"/>
    </w:rPr>
  </w:style>
  <w:style w:type="paragraph" w:styleId="Tartalomjegyzkcmsora">
    <w:name w:val="TOC Heading"/>
    <w:basedOn w:val="Cmsor1"/>
    <w:next w:val="Norml"/>
    <w:uiPriority w:val="39"/>
    <w:qFormat/>
    <w:rsid w:val="00B41F5C"/>
    <w:pPr>
      <w:outlineLvl w:val="9"/>
    </w:pPr>
  </w:style>
  <w:style w:type="paragraph" w:styleId="Szvegtrzs">
    <w:name w:val="Body Text"/>
    <w:basedOn w:val="Norml"/>
    <w:link w:val="SzvegtrzsChar"/>
    <w:rsid w:val="00DB3782"/>
    <w:pPr>
      <w:tabs>
        <w:tab w:val="left" w:pos="1701"/>
        <w:tab w:val="left" w:pos="5670"/>
      </w:tabs>
      <w:jc w:val="both"/>
    </w:pPr>
    <w:rPr>
      <w:sz w:val="24"/>
    </w:rPr>
  </w:style>
  <w:style w:type="character" w:customStyle="1" w:styleId="SzvegtrzsChar">
    <w:name w:val="Szövegtörzs Char"/>
    <w:link w:val="Szvegtrzs"/>
    <w:rsid w:val="00DB3782"/>
    <w:rPr>
      <w:rFonts w:ascii="Times New Roman" w:eastAsia="Times New Roman" w:hAnsi="Times New Roman" w:cs="Times New Roman"/>
      <w:sz w:val="24"/>
      <w:szCs w:val="20"/>
      <w:lang w:val="hu-HU" w:eastAsia="hu-HU" w:bidi="ar-SA"/>
    </w:rPr>
  </w:style>
  <w:style w:type="paragraph" w:styleId="lfej">
    <w:name w:val="header"/>
    <w:basedOn w:val="Norml"/>
    <w:link w:val="lfejChar"/>
    <w:rsid w:val="00DB3782"/>
    <w:pPr>
      <w:tabs>
        <w:tab w:val="center" w:pos="4536"/>
        <w:tab w:val="right" w:pos="9072"/>
      </w:tabs>
    </w:pPr>
  </w:style>
  <w:style w:type="character" w:customStyle="1" w:styleId="lfejChar">
    <w:name w:val="Élőfej Char"/>
    <w:link w:val="lfej"/>
    <w:rsid w:val="00DB3782"/>
    <w:rPr>
      <w:rFonts w:ascii="Times New Roman" w:eastAsia="Times New Roman" w:hAnsi="Times New Roman" w:cs="Times New Roman"/>
      <w:sz w:val="26"/>
      <w:szCs w:val="20"/>
      <w:lang w:val="hu-HU" w:eastAsia="hu-HU" w:bidi="ar-SA"/>
    </w:rPr>
  </w:style>
  <w:style w:type="character" w:styleId="Oldalszm">
    <w:name w:val="page number"/>
    <w:basedOn w:val="Bekezdsalapbettpusa"/>
    <w:rsid w:val="00DB3782"/>
  </w:style>
  <w:style w:type="paragraph" w:styleId="Buborkszveg">
    <w:name w:val="Balloon Text"/>
    <w:basedOn w:val="Norml"/>
    <w:semiHidden/>
    <w:rsid w:val="00217A6F"/>
    <w:rPr>
      <w:rFonts w:ascii="Tahoma" w:hAnsi="Tahoma" w:cs="Tahoma"/>
      <w:sz w:val="16"/>
      <w:szCs w:val="16"/>
    </w:rPr>
  </w:style>
  <w:style w:type="paragraph" w:styleId="llb">
    <w:name w:val="footer"/>
    <w:basedOn w:val="Norml"/>
    <w:link w:val="llbChar"/>
    <w:uiPriority w:val="99"/>
    <w:unhideWhenUsed/>
    <w:rsid w:val="008B7EA3"/>
    <w:pPr>
      <w:tabs>
        <w:tab w:val="center" w:pos="4536"/>
        <w:tab w:val="right" w:pos="9072"/>
      </w:tabs>
    </w:pPr>
  </w:style>
  <w:style w:type="character" w:customStyle="1" w:styleId="llbChar">
    <w:name w:val="Élőláb Char"/>
    <w:link w:val="llb"/>
    <w:uiPriority w:val="99"/>
    <w:rsid w:val="008B7EA3"/>
    <w:rPr>
      <w:rFonts w:ascii="Times New Roman" w:eastAsia="Times New Roman" w:hAnsi="Times New Roman"/>
      <w:sz w:val="26"/>
    </w:rPr>
  </w:style>
  <w:style w:type="character" w:customStyle="1" w:styleId="Szvegtrzs0">
    <w:name w:val="Szövegtörzs_"/>
    <w:basedOn w:val="Bekezdsalapbettpusa"/>
    <w:link w:val="Szvegtrzs1"/>
    <w:rsid w:val="00C06852"/>
    <w:rPr>
      <w:rFonts w:ascii="Garamond" w:eastAsia="Garamond" w:hAnsi="Garamond" w:cs="Garamond"/>
      <w:shd w:val="clear" w:color="auto" w:fill="FFFFFF"/>
    </w:rPr>
  </w:style>
  <w:style w:type="paragraph" w:customStyle="1" w:styleId="Szvegtrzs1">
    <w:name w:val="Szövegtörzs1"/>
    <w:basedOn w:val="Norml"/>
    <w:link w:val="Szvegtrzs0"/>
    <w:rsid w:val="00C06852"/>
    <w:pPr>
      <w:shd w:val="clear" w:color="auto" w:fill="FFFFFF"/>
      <w:spacing w:line="0" w:lineRule="atLeast"/>
      <w:ind w:hanging="520"/>
    </w:pPr>
    <w:rPr>
      <w:rFonts w:ascii="Garamond" w:eastAsia="Garamond" w:hAnsi="Garamond" w:cs="Garamond"/>
      <w:sz w:val="20"/>
    </w:rPr>
  </w:style>
  <w:style w:type="paragraph" w:styleId="Szvegtrzsbehzssal">
    <w:name w:val="Body Text Indent"/>
    <w:basedOn w:val="Norml"/>
    <w:link w:val="SzvegtrzsbehzssalChar"/>
    <w:uiPriority w:val="99"/>
    <w:semiHidden/>
    <w:unhideWhenUsed/>
    <w:rsid w:val="0089443C"/>
    <w:pPr>
      <w:spacing w:after="120"/>
      <w:ind w:left="283"/>
    </w:pPr>
  </w:style>
  <w:style w:type="character" w:customStyle="1" w:styleId="SzvegtrzsbehzssalChar">
    <w:name w:val="Szövegtörzs behúzással Char"/>
    <w:basedOn w:val="Bekezdsalapbettpusa"/>
    <w:link w:val="Szvegtrzsbehzssal"/>
    <w:uiPriority w:val="99"/>
    <w:semiHidden/>
    <w:rsid w:val="0089443C"/>
    <w:rPr>
      <w:rFonts w:ascii="Times New Roman" w:eastAsia="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18</Pages>
  <Words>5737</Words>
  <Characters>39586</Characters>
  <Application>Microsoft Office Word</Application>
  <DocSecurity>0</DocSecurity>
  <Lines>329</Lines>
  <Paragraphs>90</Paragraphs>
  <ScaleCrop>false</ScaleCrop>
  <HeadingPairs>
    <vt:vector size="2" baseType="variant">
      <vt:variant>
        <vt:lpstr>Cím</vt:lpstr>
      </vt:variant>
      <vt:variant>
        <vt:i4>1</vt:i4>
      </vt:variant>
    </vt:vector>
  </HeadingPairs>
  <TitlesOfParts>
    <vt:vector size="1" baseType="lpstr">
      <vt:lpstr>__</vt:lpstr>
    </vt:vector>
  </TitlesOfParts>
  <Company/>
  <LinksUpToDate>false</LinksUpToDate>
  <CharactersWithSpaces>45233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dc:title>
  <dc:subject/>
  <dc:creator>Nagy Józsefné</dc:creator>
  <cp:keywords/>
  <dc:description/>
  <cp:lastModifiedBy>Viki</cp:lastModifiedBy>
  <cp:revision>4</cp:revision>
  <cp:lastPrinted>2025-06-20T07:11:00Z</cp:lastPrinted>
  <dcterms:created xsi:type="dcterms:W3CDTF">2025-09-16T12:32:00Z</dcterms:created>
  <dcterms:modified xsi:type="dcterms:W3CDTF">2025-09-22T13:00:00Z</dcterms:modified>
</cp:coreProperties>
</file>